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706A" w14:textId="77777777" w:rsidR="00CC1A58" w:rsidRDefault="000F22EA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Hlk82683033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F1A09" wp14:editId="7916C001">
                <wp:simplePos x="0" y="0"/>
                <wp:positionH relativeFrom="page">
                  <wp:posOffset>1270</wp:posOffset>
                </wp:positionH>
                <wp:positionV relativeFrom="page">
                  <wp:posOffset>635</wp:posOffset>
                </wp:positionV>
                <wp:extent cx="7556500" cy="106934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3DCDC" w14:textId="77777777" w:rsidR="00F62AC2" w:rsidRDefault="00F62AC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8F1F4" wp14:editId="2B26DD55">
                                  <wp:extent cx="7560000" cy="10692675"/>
                                  <wp:effectExtent l="0" t="0" r="317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000" cy="10692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5CE074" w14:textId="77777777" w:rsidR="00F62AC2" w:rsidRDefault="00F62AC2"/>
                          <w:p w14:paraId="491B97C9" w14:textId="77777777" w:rsidR="00F62AC2" w:rsidRDefault="00F62AC2"/>
                          <w:tbl>
                            <w:tblPr>
                              <w:tblW w:w="13748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7"/>
                              <w:gridCol w:w="862"/>
                              <w:gridCol w:w="2399"/>
                              <w:gridCol w:w="1889"/>
                              <w:gridCol w:w="1889"/>
                              <w:gridCol w:w="2841"/>
                              <w:gridCol w:w="2841"/>
                            </w:tblGrid>
                            <w:tr w:rsidR="00F62AC2" w14:paraId="4CD588EC" w14:textId="77777777" w:rsidTr="00CC590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429AC519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0"/>
                                    <w:ind w:left="277" w:right="282" w:hanging="41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Stavka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plana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46882A12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0C2D425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5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Investicija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7D5186F3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3BB30DB1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210B0D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8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Procijenjena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vrijednost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nabave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11B1E411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70871AB1" w14:textId="77777777" w:rsidR="00F62AC2" w:rsidRDefault="00F62A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A17F330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  <w:t>Plan</w:t>
                                  </w:r>
                                </w:p>
                                <w:p w14:paraId="53D927B7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3"/>
                                      <w:szCs w:val="13"/>
                                    </w:rPr>
                                    <w:t>2015</w:t>
                                  </w:r>
                                </w:p>
                              </w:tc>
                            </w:tr>
                            <w:tr w:rsidR="00F62AC2" w14:paraId="2CB48DE9" w14:textId="77777777" w:rsidTr="00CC5907">
                              <w:trPr>
                                <w:trHeight w:hRule="exact" w:val="449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F29FB9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13.01.001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E65BD2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" w:right="4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Trošak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otkupa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zemljišta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od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privatnih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osoba 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Croatia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Airlines-a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za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4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potrebe izgradnje NPT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5D3212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56D1E0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21.845.829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BE6973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E029E8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7886C4DF" w14:textId="77777777" w:rsidTr="00CC590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B4FB50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13.01.002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9F379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99" w:right="833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Trošak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izmještaja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izgradnje objekata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za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potrebe dežurnog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5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borbenog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dvojca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9E2068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4DF924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42.146.519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5BBF3C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C41C84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231D951E" w14:textId="77777777" w:rsidTr="00CC590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3BA5CE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6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11.01.001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54C759" w14:textId="77777777" w:rsidR="00F62AC2" w:rsidRPr="00B74FE0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6" w:lineRule="exact"/>
                                    <w:ind w:left="99"/>
                                    <w:rPr>
                                      <w:lang w:val="de-DE"/>
                                    </w:rPr>
                                  </w:pPr>
                                  <w:proofErr w:type="spellStart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Projektiranje</w:t>
                                  </w:r>
                                  <w:proofErr w:type="spellEnd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odvodnje</w:t>
                                  </w:r>
                                  <w:proofErr w:type="spellEnd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oborinske</w:t>
                                  </w:r>
                                  <w:proofErr w:type="spellEnd"/>
                                  <w:r w:rsidRPr="00B74FE0">
                                    <w:rPr>
                                      <w:rFonts w:ascii="Calibri" w:hAnsi="Calibri" w:cs="Calibri"/>
                                      <w:spacing w:val="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r w:rsidRPr="00B74FE0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  <w:lang w:val="de-DE"/>
                                    </w:rPr>
                                    <w:t>i</w:t>
                                  </w:r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fekalne</w:t>
                                  </w:r>
                                  <w:proofErr w:type="spellEnd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4FE0"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  <w:lang w:val="de-DE"/>
                                    </w:rPr>
                                    <w:t>vode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0704F" w14:textId="77777777" w:rsidR="00F62AC2" w:rsidRPr="004D56F6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914B69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1.715.927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06C446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A4960E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517335E3" w14:textId="77777777" w:rsidTr="00CC590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EE6775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11.01.002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03B8E4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9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Neovisni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inženjer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D8BDF2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FBD2D0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3.403.853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376F7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87AFE1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3B639CE1" w14:textId="77777777" w:rsidTr="00CC590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E71590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11.01.003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3315D1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9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podvožnjaka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D8F154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AF0DD7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20.909.768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B2C15B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B08824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51D8078F" w14:textId="77777777" w:rsidTr="00CC590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86285F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11.01.004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AD09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8" w:lineRule="exact"/>
                                    <w:ind w:left="99"/>
                                  </w:pP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Arheološka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istraživanja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461B18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A460E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95.095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AE54DD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A6A97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1683C7DC" w14:textId="77777777" w:rsidTr="00CC590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BEEF3"/>
                                </w:tcPr>
                                <w:p w14:paraId="67A6D795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6" w:lineRule="exact"/>
                                    <w:ind w:left="102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UKUPNO: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EF3"/>
                                </w:tcPr>
                                <w:p w14:paraId="06A958C8" w14:textId="77777777" w:rsidR="00F62AC2" w:rsidRDefault="00F62AC2" w:rsidP="00CC5907"/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EF3"/>
                                </w:tcPr>
                                <w:p w14:paraId="29BFA87B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EF3"/>
                                </w:tcPr>
                                <w:p w14:paraId="38AF3686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  <w:t>90.116.991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EF3"/>
                                </w:tcPr>
                                <w:p w14:paraId="34CB833B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EF3"/>
                                </w:tcPr>
                                <w:p w14:paraId="7E762C05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2AC2" w14:paraId="35461865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58970921" w14:textId="77777777" w:rsidR="00F62AC2" w:rsidRDefault="00F62AC2" w:rsidP="00CC590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81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Procijenjena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vrijednost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nabave</w:t>
                                  </w:r>
                                </w:p>
                              </w:tc>
                            </w:tr>
                            <w:tr w:rsidR="00F62AC2" w14:paraId="18380E49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5D22B9A0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21.845.829</w:t>
                                  </w:r>
                                </w:p>
                              </w:tc>
                            </w:tr>
                            <w:tr w:rsidR="00F62AC2" w14:paraId="5142500B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3988D439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42.146.519</w:t>
                                  </w:r>
                                </w:p>
                              </w:tc>
                            </w:tr>
                            <w:tr w:rsidR="00F62AC2" w14:paraId="0AAABC8D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78059ED1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1.715.927</w:t>
                                  </w:r>
                                </w:p>
                              </w:tc>
                            </w:tr>
                            <w:tr w:rsidR="00F62AC2" w14:paraId="2FAEA313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5310342E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3.403.853</w:t>
                                  </w:r>
                                </w:p>
                              </w:tc>
                            </w:tr>
                            <w:tr w:rsidR="00F62AC2" w14:paraId="40142BD1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59B2EBFD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20.909.768</w:t>
                                  </w:r>
                                </w:p>
                              </w:tc>
                            </w:tr>
                            <w:tr w:rsidR="00F62AC2" w14:paraId="4FD3A265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60E1C1C6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95.095</w:t>
                                  </w:r>
                                </w:p>
                              </w:tc>
                            </w:tr>
                            <w:tr w:rsidR="00F62AC2" w14:paraId="64C5B918" w14:textId="77777777" w:rsidTr="00CC5907">
                              <w:trPr>
                                <w:gridAfter w:val="5"/>
                                <w:wAfter w:w="11859" w:type="dxa"/>
                                <w:trHeight w:hRule="exact" w:val="571"/>
                              </w:trPr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D6EE"/>
                                </w:tcPr>
                                <w:p w14:paraId="0509D1E4" w14:textId="77777777" w:rsidR="00F62AC2" w:rsidRPr="00CC5907" w:rsidRDefault="00F62AC2" w:rsidP="00CC5907">
                                  <w:pPr>
                                    <w:jc w:val="right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5907"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  <w:t>90.116.991</w:t>
                                  </w:r>
                                </w:p>
                              </w:tc>
                            </w:tr>
                          </w:tbl>
                          <w:p w14:paraId="105AC070" w14:textId="77777777" w:rsidR="00F62AC2" w:rsidRDefault="00F62AC2"/>
                          <w:p w14:paraId="04953FB0" w14:textId="77777777" w:rsidR="00F62AC2" w:rsidRDefault="00F62AC2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Stavka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1A09" id="Rectangle 2" o:spid="_x0000_s1026" style="position:absolute;margin-left:.1pt;margin-top:.05pt;width:595pt;height:84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" o:allowincell="f" filled="f" stroked="f">
                <v:textbox inset="0,0,0,0">
                  <w:txbxContent>
                    <w:p w14:paraId="6EA3DCDC" w14:textId="77777777" w:rsidR="00F62AC2" w:rsidRDefault="00F62AC2">
                      <w:pPr>
                        <w:widowControl/>
                        <w:autoSpaceDE/>
                        <w:autoSpaceDN/>
                        <w:adjustRightInd/>
                        <w:spacing w:line="16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B8F1F4" wp14:editId="2B26DD55">
                            <wp:extent cx="7560000" cy="10692675"/>
                            <wp:effectExtent l="0" t="0" r="317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000" cy="10692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5CE074" w14:textId="77777777" w:rsidR="00F62AC2" w:rsidRDefault="00F62AC2"/>
                    <w:p w14:paraId="491B97C9" w14:textId="77777777" w:rsidR="00F62AC2" w:rsidRDefault="00F62AC2"/>
                    <w:tbl>
                      <w:tblPr>
                        <w:tblW w:w="13748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7"/>
                        <w:gridCol w:w="862"/>
                        <w:gridCol w:w="2399"/>
                        <w:gridCol w:w="1889"/>
                        <w:gridCol w:w="1889"/>
                        <w:gridCol w:w="2841"/>
                        <w:gridCol w:w="2841"/>
                      </w:tblGrid>
                      <w:tr w:rsidR="00F62AC2" w14:paraId="4CD588EC" w14:textId="77777777" w:rsidTr="00CC5907">
                        <w:trPr>
                          <w:trHeight w:hRule="exact" w:val="571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429AC519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60"/>
                              <w:ind w:left="277" w:right="282" w:hanging="41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Stavka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plana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46882A12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  <w:p w14:paraId="70C2D425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ind w:right="5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Investicija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7D5186F3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3BB30DB1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  <w:p w14:paraId="5F210B0D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ind w:left="18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Procijenjena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vrijednost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nabave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11B1E411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70871AB1" w14:textId="77777777" w:rsidR="00F62AC2" w:rsidRDefault="00F62AC2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</w:p>
                          <w:p w14:paraId="0A17F330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  <w:t>Plan</w:t>
                            </w:r>
                          </w:p>
                          <w:p w14:paraId="53D927B7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3"/>
                                <w:szCs w:val="13"/>
                              </w:rPr>
                              <w:t>2015</w:t>
                            </w:r>
                          </w:p>
                        </w:tc>
                      </w:tr>
                      <w:tr w:rsidR="00F62AC2" w14:paraId="2CB48DE9" w14:textId="77777777" w:rsidTr="00CC5907">
                        <w:trPr>
                          <w:trHeight w:hRule="exact" w:val="449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F29FB9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13.01.001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E65BD2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ind w:left="99" w:right="4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Trošak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otkupa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zemljišta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od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privatnih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osoba i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Croatia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Airlines-a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za</w:t>
                            </w:r>
                            <w:r>
                              <w:rPr>
                                <w:rFonts w:ascii="Calibri" w:hAnsi="Calibri" w:cs="Calibri"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potrebe izgradnje NPT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5D3212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56D1E0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21.845.829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BE6973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E029E8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7886C4DF" w14:textId="77777777" w:rsidTr="00CC5907">
                        <w:trPr>
                          <w:trHeight w:hRule="exact" w:val="451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B4FB50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13.01.002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19F379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ind w:left="99" w:right="833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Trošak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izmještaja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izgradnje objekata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za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potrebe dežurnog</w:t>
                            </w:r>
                            <w:r>
                              <w:rPr>
                                <w:rFonts w:ascii="Calibri" w:hAnsi="Calibri" w:cs="Calibri"/>
                                <w:spacing w:val="5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borbenog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dvojca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9E2068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4DF924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42.146.519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5BBF3C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C41C84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231D951E" w14:textId="77777777" w:rsidTr="00CC5907">
                        <w:trPr>
                          <w:trHeight w:hRule="exact" w:val="228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3BA5CE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6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11.01.001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54C759" w14:textId="77777777" w:rsidR="00F62AC2" w:rsidRPr="00B74FE0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6" w:lineRule="exact"/>
                              <w:ind w:left="99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Projektiranje</w:t>
                            </w:r>
                            <w:proofErr w:type="spellEnd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odvodnje</w:t>
                            </w:r>
                            <w:proofErr w:type="spellEnd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oborinske</w:t>
                            </w:r>
                            <w:proofErr w:type="spellEnd"/>
                            <w:r w:rsidRPr="00B74FE0">
                              <w:rPr>
                                <w:rFonts w:ascii="Calibri" w:hAnsi="Calibri" w:cs="Calibri"/>
                                <w:spacing w:val="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B74FE0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de-DE"/>
                              </w:rPr>
                              <w:t>i</w:t>
                            </w:r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fekalne</w:t>
                            </w:r>
                            <w:proofErr w:type="spellEnd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74FE0"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  <w:lang w:val="de-DE"/>
                              </w:rPr>
                              <w:t>vode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0704F" w14:textId="77777777" w:rsidR="00F62AC2" w:rsidRPr="004D56F6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914B69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1.715.927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06C446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A4960E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517335E3" w14:textId="77777777" w:rsidTr="00CC5907">
                        <w:trPr>
                          <w:trHeight w:hRule="exact" w:val="230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EE6775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11.01.002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03B8E4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9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Neovisni</w:t>
                            </w:r>
                            <w:r>
                              <w:rPr>
                                <w:rFonts w:ascii="Calibri" w:hAnsi="Calibri" w:cs="Calibri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inženjer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D8BDF2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FBD2D0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3.403.853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376F7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87AFE1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3B639CE1" w14:textId="77777777" w:rsidTr="00CC5907">
                        <w:trPr>
                          <w:trHeight w:hRule="exact" w:val="230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E71590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11.01.003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3315D1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9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Izgradnja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podvožnjaka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D8F154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AF0DD7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20.909.768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B2C15B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B08824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51D8078F" w14:textId="77777777" w:rsidTr="00CC5907">
                        <w:trPr>
                          <w:trHeight w:hRule="exact" w:val="230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86285F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11.01.004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AD09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8" w:lineRule="exact"/>
                              <w:ind w:left="99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Arheološka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istraživanja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461B18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A460E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95.095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AE54DD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A6A97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1683C7DC" w14:textId="77777777" w:rsidTr="00CC5907">
                        <w:trPr>
                          <w:trHeight w:hRule="exact" w:val="228"/>
                        </w:trPr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BEEF3"/>
                          </w:tcPr>
                          <w:p w14:paraId="67A6D795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spacing w:line="216" w:lineRule="exact"/>
                              <w:ind w:left="102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UKUPNO: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EF3"/>
                          </w:tcPr>
                          <w:p w14:paraId="06A958C8" w14:textId="77777777" w:rsidR="00F62AC2" w:rsidRDefault="00F62AC2" w:rsidP="00CC5907"/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EF3"/>
                          </w:tcPr>
                          <w:p w14:paraId="29BFA87B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EF3"/>
                          </w:tcPr>
                          <w:p w14:paraId="38AF3686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90.116.991</w:t>
                            </w: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EF3"/>
                          </w:tcPr>
                          <w:p w14:paraId="34CB833B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EF3"/>
                          </w:tcPr>
                          <w:p w14:paraId="7E762C05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62AC2" w14:paraId="35461865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58970921" w14:textId="77777777" w:rsidR="00F62AC2" w:rsidRDefault="00F62AC2" w:rsidP="00CC5907">
                            <w:pPr>
                              <w:pStyle w:val="TableParagraph"/>
                              <w:kinsoku w:val="0"/>
                              <w:overflowPunct w:val="0"/>
                              <w:ind w:left="181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Procijenjena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vrijednost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nabave</w:t>
                            </w:r>
                          </w:p>
                        </w:tc>
                      </w:tr>
                      <w:tr w:rsidR="00F62AC2" w14:paraId="18380E49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5D22B9A0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21.845.829</w:t>
                            </w:r>
                          </w:p>
                        </w:tc>
                      </w:tr>
                      <w:tr w:rsidR="00F62AC2" w14:paraId="5142500B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3988D439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42.146.519</w:t>
                            </w:r>
                          </w:p>
                        </w:tc>
                      </w:tr>
                      <w:tr w:rsidR="00F62AC2" w14:paraId="0AAABC8D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78059ED1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1.715.927</w:t>
                            </w:r>
                          </w:p>
                        </w:tc>
                      </w:tr>
                      <w:tr w:rsidR="00F62AC2" w14:paraId="2FAEA313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5310342E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3.403.853</w:t>
                            </w:r>
                          </w:p>
                        </w:tc>
                      </w:tr>
                      <w:tr w:rsidR="00F62AC2" w14:paraId="40142BD1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59B2EBFD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20.909.768</w:t>
                            </w:r>
                          </w:p>
                        </w:tc>
                      </w:tr>
                      <w:tr w:rsidR="00F62AC2" w14:paraId="4FD3A265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60E1C1C6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95.095</w:t>
                            </w:r>
                          </w:p>
                        </w:tc>
                      </w:tr>
                      <w:tr w:rsidR="00F62AC2" w14:paraId="64C5B918" w14:textId="77777777" w:rsidTr="00CC5907">
                        <w:trPr>
                          <w:gridAfter w:val="5"/>
                          <w:wAfter w:w="11859" w:type="dxa"/>
                          <w:trHeight w:hRule="exact" w:val="571"/>
                        </w:trPr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D6EE"/>
                          </w:tcPr>
                          <w:p w14:paraId="0509D1E4" w14:textId="77777777" w:rsidR="00F62AC2" w:rsidRPr="00CC5907" w:rsidRDefault="00F62AC2" w:rsidP="00CC5907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C5907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90.116.991</w:t>
                            </w:r>
                          </w:p>
                        </w:tc>
                      </w:tr>
                    </w:tbl>
                    <w:p w14:paraId="105AC070" w14:textId="77777777" w:rsidR="00F62AC2" w:rsidRDefault="00F62AC2"/>
                    <w:p w14:paraId="04953FB0" w14:textId="77777777" w:rsidR="00F62AC2" w:rsidRDefault="00F62AC2"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Stavka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CA87DBB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6EC4601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1464A63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0A09062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ACFBFF6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F0441B2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15910EC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0EAFD9C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2101547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E0D02D6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24328E81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291BEA2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C4B2989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A856110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9E952B2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7162CC3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08C0143A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BD4B150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9A32567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42DEA401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2468E0E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17C4AB2C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EE762AA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DC10FFD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28F3D0B" w14:textId="77777777" w:rsidR="00CC1A58" w:rsidRDefault="00CC1A58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3C25AA8F" w14:textId="77777777" w:rsidR="00CC1A58" w:rsidRDefault="00CC1A58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22"/>
          <w:szCs w:val="22"/>
        </w:rPr>
      </w:pPr>
    </w:p>
    <w:p w14:paraId="0C0D0871" w14:textId="77777777" w:rsidR="00C760E5" w:rsidRDefault="00C760E5">
      <w:pPr>
        <w:pStyle w:val="BodyText"/>
        <w:kinsoku w:val="0"/>
        <w:overflowPunct w:val="0"/>
        <w:spacing w:line="239" w:lineRule="auto"/>
        <w:ind w:left="415" w:right="206"/>
        <w:jc w:val="center"/>
        <w:rPr>
          <w:spacing w:val="-1"/>
          <w:sz w:val="52"/>
          <w:szCs w:val="52"/>
        </w:rPr>
      </w:pPr>
    </w:p>
    <w:p w14:paraId="6B099E61" w14:textId="77777777" w:rsidR="00C760E5" w:rsidRDefault="00C760E5">
      <w:pPr>
        <w:pStyle w:val="BodyText"/>
        <w:kinsoku w:val="0"/>
        <w:overflowPunct w:val="0"/>
        <w:spacing w:line="239" w:lineRule="auto"/>
        <w:ind w:left="415" w:right="206"/>
        <w:jc w:val="center"/>
        <w:rPr>
          <w:spacing w:val="-1"/>
          <w:sz w:val="52"/>
          <w:szCs w:val="52"/>
        </w:rPr>
      </w:pPr>
    </w:p>
    <w:p w14:paraId="6B0DEC71" w14:textId="77777777" w:rsidR="00BC3197" w:rsidRDefault="002D7881">
      <w:pPr>
        <w:pStyle w:val="BodyText"/>
        <w:kinsoku w:val="0"/>
        <w:overflowPunct w:val="0"/>
        <w:spacing w:line="239" w:lineRule="auto"/>
        <w:ind w:left="415" w:right="206"/>
        <w:jc w:val="center"/>
        <w:rPr>
          <w:b/>
          <w:bCs/>
          <w:spacing w:val="49"/>
          <w:sz w:val="52"/>
          <w:szCs w:val="52"/>
        </w:rPr>
      </w:pPr>
      <w:r>
        <w:rPr>
          <w:b/>
          <w:bCs/>
          <w:spacing w:val="-1"/>
          <w:sz w:val="52"/>
          <w:szCs w:val="52"/>
        </w:rPr>
        <w:t>I</w:t>
      </w:r>
      <w:r w:rsidR="00CC1A58" w:rsidRPr="00C760E5">
        <w:rPr>
          <w:b/>
          <w:bCs/>
          <w:spacing w:val="-1"/>
          <w:sz w:val="52"/>
          <w:szCs w:val="52"/>
        </w:rPr>
        <w:t>zvješće</w:t>
      </w:r>
      <w:r w:rsidR="00CC1A58" w:rsidRPr="00C760E5">
        <w:rPr>
          <w:b/>
          <w:bCs/>
          <w:spacing w:val="-3"/>
          <w:sz w:val="52"/>
          <w:szCs w:val="52"/>
        </w:rPr>
        <w:t xml:space="preserve"> </w:t>
      </w:r>
      <w:r>
        <w:rPr>
          <w:b/>
          <w:bCs/>
          <w:spacing w:val="-3"/>
          <w:sz w:val="52"/>
          <w:szCs w:val="52"/>
        </w:rPr>
        <w:t xml:space="preserve">o poslovanju </w:t>
      </w:r>
      <w:r>
        <w:rPr>
          <w:b/>
          <w:bCs/>
          <w:spacing w:val="-1"/>
          <w:sz w:val="52"/>
          <w:szCs w:val="52"/>
        </w:rPr>
        <w:t>d</w:t>
      </w:r>
      <w:r w:rsidR="00CC1A58" w:rsidRPr="00C760E5">
        <w:rPr>
          <w:b/>
          <w:bCs/>
          <w:spacing w:val="-1"/>
          <w:sz w:val="52"/>
          <w:szCs w:val="52"/>
        </w:rPr>
        <w:t>ruštva</w:t>
      </w:r>
      <w:r w:rsidR="00CC1A58" w:rsidRPr="00C760E5">
        <w:rPr>
          <w:b/>
          <w:bCs/>
          <w:spacing w:val="49"/>
          <w:sz w:val="52"/>
          <w:szCs w:val="52"/>
        </w:rPr>
        <w:t xml:space="preserve"> </w:t>
      </w:r>
    </w:p>
    <w:p w14:paraId="103498F9" w14:textId="77777777" w:rsidR="00BC3197" w:rsidRDefault="00BC3197">
      <w:pPr>
        <w:pStyle w:val="BodyText"/>
        <w:kinsoku w:val="0"/>
        <w:overflowPunct w:val="0"/>
        <w:spacing w:line="239" w:lineRule="auto"/>
        <w:ind w:left="415" w:right="206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Zračna luka Zagreb d.o.o. </w:t>
      </w:r>
    </w:p>
    <w:p w14:paraId="4CDD4DEA" w14:textId="254A5543" w:rsidR="00CC1A58" w:rsidRPr="00C760E5" w:rsidRDefault="00120AAD">
      <w:pPr>
        <w:pStyle w:val="BodyText"/>
        <w:kinsoku w:val="0"/>
        <w:overflowPunct w:val="0"/>
        <w:spacing w:line="239" w:lineRule="auto"/>
        <w:ind w:left="415" w:right="206"/>
        <w:jc w:val="center"/>
        <w:rPr>
          <w:b/>
          <w:bCs/>
          <w:spacing w:val="-1"/>
          <w:sz w:val="52"/>
          <w:szCs w:val="52"/>
        </w:rPr>
      </w:pPr>
      <w:r>
        <w:rPr>
          <w:b/>
          <w:bCs/>
          <w:sz w:val="52"/>
          <w:szCs w:val="52"/>
        </w:rPr>
        <w:t xml:space="preserve">u </w:t>
      </w:r>
      <w:r w:rsidR="00241ED2" w:rsidRPr="00C760E5">
        <w:rPr>
          <w:b/>
          <w:bCs/>
          <w:spacing w:val="-1"/>
          <w:sz w:val="52"/>
          <w:szCs w:val="52"/>
        </w:rPr>
        <w:t>20</w:t>
      </w:r>
      <w:r w:rsidR="00495439">
        <w:rPr>
          <w:b/>
          <w:bCs/>
          <w:spacing w:val="-1"/>
          <w:sz w:val="52"/>
          <w:szCs w:val="52"/>
        </w:rPr>
        <w:t>2</w:t>
      </w:r>
      <w:r w:rsidR="00694373">
        <w:rPr>
          <w:b/>
          <w:bCs/>
          <w:spacing w:val="-1"/>
          <w:sz w:val="52"/>
          <w:szCs w:val="52"/>
        </w:rPr>
        <w:t>2</w:t>
      </w:r>
      <w:r w:rsidR="00CC1A58" w:rsidRPr="00C760E5">
        <w:rPr>
          <w:b/>
          <w:bCs/>
          <w:spacing w:val="-1"/>
          <w:sz w:val="52"/>
          <w:szCs w:val="52"/>
        </w:rPr>
        <w:t>.</w:t>
      </w:r>
      <w:r w:rsidR="00CC1A58" w:rsidRPr="00C760E5">
        <w:rPr>
          <w:b/>
          <w:bCs/>
          <w:sz w:val="52"/>
          <w:szCs w:val="52"/>
        </w:rPr>
        <w:t xml:space="preserve"> </w:t>
      </w:r>
      <w:r w:rsidR="00CC1A58" w:rsidRPr="00C760E5">
        <w:rPr>
          <w:b/>
          <w:bCs/>
          <w:spacing w:val="-1"/>
          <w:sz w:val="52"/>
          <w:szCs w:val="52"/>
        </w:rPr>
        <w:t>godin</w:t>
      </w:r>
      <w:r>
        <w:rPr>
          <w:b/>
          <w:bCs/>
          <w:spacing w:val="-1"/>
          <w:sz w:val="52"/>
          <w:szCs w:val="52"/>
        </w:rPr>
        <w:t>i</w:t>
      </w:r>
    </w:p>
    <w:p w14:paraId="6102F275" w14:textId="77777777" w:rsidR="00CC1A58" w:rsidRPr="00A80EB7" w:rsidRDefault="00CC1A58">
      <w:pPr>
        <w:pStyle w:val="BodyText"/>
        <w:kinsoku w:val="0"/>
        <w:overflowPunct w:val="0"/>
        <w:ind w:left="0"/>
        <w:rPr>
          <w:sz w:val="52"/>
          <w:szCs w:val="52"/>
        </w:rPr>
      </w:pPr>
    </w:p>
    <w:p w14:paraId="491C5449" w14:textId="77777777" w:rsidR="00CC1A58" w:rsidRPr="00495439" w:rsidRDefault="00CC1A58">
      <w:pPr>
        <w:pStyle w:val="BodyText"/>
        <w:kinsoku w:val="0"/>
        <w:overflowPunct w:val="0"/>
        <w:ind w:left="0"/>
        <w:rPr>
          <w:sz w:val="52"/>
          <w:szCs w:val="52"/>
        </w:rPr>
      </w:pPr>
    </w:p>
    <w:p w14:paraId="5EDA4FEE" w14:textId="77777777" w:rsidR="00CC1A58" w:rsidRPr="00495439" w:rsidRDefault="00CC1A58">
      <w:pPr>
        <w:pStyle w:val="BodyText"/>
        <w:kinsoku w:val="0"/>
        <w:overflowPunct w:val="0"/>
        <w:spacing w:before="9"/>
        <w:ind w:left="0"/>
        <w:rPr>
          <w:sz w:val="44"/>
          <w:szCs w:val="44"/>
        </w:rPr>
      </w:pPr>
    </w:p>
    <w:p w14:paraId="78394E60" w14:textId="77777777" w:rsidR="00CC1A58" w:rsidRPr="00A80EB7" w:rsidRDefault="00D429AF">
      <w:pPr>
        <w:pStyle w:val="BodyText"/>
        <w:kinsoku w:val="0"/>
        <w:overflowPunct w:val="0"/>
        <w:ind w:left="112" w:right="6073"/>
        <w:rPr>
          <w:spacing w:val="-1"/>
          <w:sz w:val="28"/>
          <w:szCs w:val="28"/>
        </w:rPr>
      </w:pPr>
      <w:r>
        <w:rPr>
          <w:sz w:val="28"/>
          <w:szCs w:val="28"/>
        </w:rPr>
        <w:t>Ranko Ilić, MBA</w:t>
      </w:r>
      <w:r w:rsidR="00CC1A58" w:rsidRPr="00A80EB7">
        <w:rPr>
          <w:spacing w:val="27"/>
          <w:sz w:val="28"/>
          <w:szCs w:val="28"/>
        </w:rPr>
        <w:t xml:space="preserve"> </w:t>
      </w:r>
      <w:r w:rsidR="00CC1A58" w:rsidRPr="00A80EB7">
        <w:rPr>
          <w:spacing w:val="-1"/>
          <w:sz w:val="28"/>
          <w:szCs w:val="28"/>
        </w:rPr>
        <w:t>Direktor</w:t>
      </w:r>
    </w:p>
    <w:p w14:paraId="4980AED0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68BF37CE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0ACCB64D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6A7A60FE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73E7D2E0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1F91DD14" w14:textId="77777777" w:rsidR="00CC1A58" w:rsidRPr="00A80EB7" w:rsidRDefault="00CC1A58">
      <w:pPr>
        <w:pStyle w:val="BodyText"/>
        <w:kinsoku w:val="0"/>
        <w:overflowPunct w:val="0"/>
        <w:ind w:left="0"/>
        <w:rPr>
          <w:sz w:val="28"/>
          <w:szCs w:val="28"/>
        </w:rPr>
      </w:pPr>
    </w:p>
    <w:p w14:paraId="39DB0BED" w14:textId="77777777" w:rsidR="00CC1A58" w:rsidRPr="00A80EB7" w:rsidRDefault="00CC1A58">
      <w:pPr>
        <w:pStyle w:val="BodyText"/>
        <w:kinsoku w:val="0"/>
        <w:overflowPunct w:val="0"/>
        <w:spacing w:before="3"/>
        <w:ind w:left="0"/>
        <w:rPr>
          <w:sz w:val="21"/>
          <w:szCs w:val="21"/>
        </w:rPr>
      </w:pPr>
    </w:p>
    <w:p w14:paraId="23655DC3" w14:textId="58839BFE" w:rsidR="00CC1A58" w:rsidRPr="00A80EB7" w:rsidRDefault="00694373" w:rsidP="00694373">
      <w:pPr>
        <w:pStyle w:val="BodyText"/>
        <w:kinsoku w:val="0"/>
        <w:overflowPunct w:val="0"/>
        <w:ind w:left="19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Travnja</w:t>
      </w:r>
      <w:r w:rsidR="00241ED2">
        <w:rPr>
          <w:spacing w:val="-1"/>
          <w:sz w:val="28"/>
          <w:szCs w:val="28"/>
        </w:rPr>
        <w:t xml:space="preserve"> 20</w:t>
      </w:r>
      <w:r w:rsidR="00120AAD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3</w:t>
      </w:r>
      <w:r w:rsidR="00CC1A58" w:rsidRPr="00A80EB7">
        <w:rPr>
          <w:spacing w:val="-1"/>
          <w:sz w:val="28"/>
          <w:szCs w:val="28"/>
        </w:rPr>
        <w:t>.</w:t>
      </w:r>
    </w:p>
    <w:p w14:paraId="02CAD371" w14:textId="77777777" w:rsidR="00CC1A58" w:rsidRDefault="00CC1A58">
      <w:pPr>
        <w:pStyle w:val="BodyText"/>
        <w:kinsoku w:val="0"/>
        <w:overflowPunct w:val="0"/>
        <w:ind w:left="192"/>
        <w:jc w:val="center"/>
        <w:rPr>
          <w:sz w:val="28"/>
          <w:szCs w:val="28"/>
        </w:rPr>
      </w:pPr>
    </w:p>
    <w:p w14:paraId="3A1E421C" w14:textId="77777777" w:rsidR="004717C3" w:rsidRPr="00A80EB7" w:rsidRDefault="004717C3" w:rsidP="004717C3">
      <w:pPr>
        <w:pStyle w:val="BodyText"/>
        <w:kinsoku w:val="0"/>
        <w:overflowPunct w:val="0"/>
        <w:ind w:left="192"/>
        <w:rPr>
          <w:sz w:val="28"/>
          <w:szCs w:val="28"/>
        </w:rPr>
        <w:sectPr w:rsidR="004717C3" w:rsidRPr="00A80EB7">
          <w:type w:val="continuous"/>
          <w:pgSz w:w="11910" w:h="16840"/>
          <w:pgMar w:top="1580" w:right="1680" w:bottom="280" w:left="1440" w:header="720" w:footer="720" w:gutter="0"/>
          <w:cols w:space="720"/>
          <w:noEndnote/>
        </w:sectPr>
      </w:pPr>
    </w:p>
    <w:p w14:paraId="35DAFE85" w14:textId="067FD732" w:rsidR="00CC1A58" w:rsidRPr="00153ADB" w:rsidRDefault="00CC1A58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14:paraId="2D6316B3" w14:textId="77777777" w:rsidR="00310FB1" w:rsidRPr="00153ADB" w:rsidRDefault="00310FB1">
      <w:pPr>
        <w:pStyle w:val="Heading1"/>
        <w:kinsoku w:val="0"/>
        <w:overflowPunct w:val="0"/>
        <w:spacing w:before="51"/>
        <w:ind w:left="2738" w:firstLine="0"/>
        <w:rPr>
          <w:color w:val="FF0000"/>
          <w:spacing w:val="-1"/>
        </w:rPr>
      </w:pPr>
    </w:p>
    <w:p w14:paraId="4D6A9776" w14:textId="77777777" w:rsidR="00310FB1" w:rsidRPr="00153ADB" w:rsidRDefault="00310FB1">
      <w:pPr>
        <w:pStyle w:val="Heading1"/>
        <w:kinsoku w:val="0"/>
        <w:overflowPunct w:val="0"/>
        <w:spacing w:before="51"/>
        <w:ind w:left="2738" w:firstLine="0"/>
        <w:rPr>
          <w:color w:val="FF0000"/>
          <w:spacing w:val="-1"/>
        </w:rPr>
      </w:pPr>
    </w:p>
    <w:p w14:paraId="0D4159D2" w14:textId="77777777" w:rsidR="00310FB1" w:rsidRPr="00153ADB" w:rsidRDefault="00310FB1">
      <w:pPr>
        <w:pStyle w:val="Heading1"/>
        <w:kinsoku w:val="0"/>
        <w:overflowPunct w:val="0"/>
        <w:spacing w:before="51"/>
        <w:ind w:left="2738" w:firstLine="0"/>
        <w:rPr>
          <w:color w:val="FF0000"/>
          <w:spacing w:val="-1"/>
        </w:rPr>
      </w:pPr>
    </w:p>
    <w:p w14:paraId="1F1F7980" w14:textId="77777777" w:rsidR="00832A5F" w:rsidRPr="00153ADB" w:rsidRDefault="00CC1A58" w:rsidP="00832A5F">
      <w:pPr>
        <w:pStyle w:val="Heading1"/>
        <w:kinsoku w:val="0"/>
        <w:overflowPunct w:val="0"/>
        <w:spacing w:before="51"/>
        <w:jc w:val="center"/>
        <w:rPr>
          <w:color w:val="000000" w:themeColor="text1"/>
        </w:rPr>
      </w:pPr>
      <w:r w:rsidRPr="00153ADB">
        <w:rPr>
          <w:color w:val="000000" w:themeColor="text1"/>
          <w:spacing w:val="-1"/>
        </w:rPr>
        <w:t>IZVJEŠĆE</w:t>
      </w:r>
      <w:r w:rsidR="00832A5F" w:rsidRPr="00153ADB">
        <w:rPr>
          <w:color w:val="000000" w:themeColor="text1"/>
          <w:spacing w:val="-1"/>
        </w:rPr>
        <w:t xml:space="preserve"> O POSLOVANJU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DRUŠTVA</w:t>
      </w:r>
      <w:r w:rsidRPr="00153ADB">
        <w:rPr>
          <w:color w:val="000000" w:themeColor="text1"/>
        </w:rPr>
        <w:t xml:space="preserve"> </w:t>
      </w:r>
      <w:r w:rsidR="00832A5F" w:rsidRPr="00153ADB">
        <w:rPr>
          <w:color w:val="000000" w:themeColor="text1"/>
        </w:rPr>
        <w:t>ZRAČNA LUKA ZAGREB d.o.o.</w:t>
      </w:r>
    </w:p>
    <w:p w14:paraId="1584DD6C" w14:textId="1CC87091" w:rsidR="00CC1A58" w:rsidRPr="00153ADB" w:rsidRDefault="00CC1A58" w:rsidP="00832A5F">
      <w:pPr>
        <w:pStyle w:val="Heading1"/>
        <w:kinsoku w:val="0"/>
        <w:overflowPunct w:val="0"/>
        <w:spacing w:before="51"/>
        <w:jc w:val="center"/>
        <w:rPr>
          <w:b w:val="0"/>
          <w:bCs w:val="0"/>
          <w:color w:val="000000" w:themeColor="text1"/>
        </w:rPr>
      </w:pPr>
      <w:r w:rsidRPr="00153ADB">
        <w:rPr>
          <w:color w:val="000000" w:themeColor="text1"/>
          <w:spacing w:val="-1"/>
        </w:rPr>
        <w:t>ZA</w:t>
      </w:r>
      <w:r w:rsidRPr="00153ADB">
        <w:rPr>
          <w:color w:val="000000" w:themeColor="text1"/>
        </w:rPr>
        <w:t xml:space="preserve"> </w:t>
      </w:r>
      <w:r w:rsidR="00832A5F" w:rsidRPr="00153ADB">
        <w:rPr>
          <w:color w:val="000000" w:themeColor="text1"/>
        </w:rPr>
        <w:t xml:space="preserve">RAZDOBLJE </w:t>
      </w:r>
      <w:r w:rsidR="00793D2A">
        <w:rPr>
          <w:color w:val="000000" w:themeColor="text1"/>
        </w:rPr>
        <w:t>1.1.</w:t>
      </w:r>
      <w:r w:rsidR="00832A5F" w:rsidRPr="00153ADB">
        <w:rPr>
          <w:color w:val="000000" w:themeColor="text1"/>
        </w:rPr>
        <w:t>-</w:t>
      </w:r>
      <w:r w:rsidR="00793D2A">
        <w:rPr>
          <w:color w:val="000000" w:themeColor="text1"/>
        </w:rPr>
        <w:t>3</w:t>
      </w:r>
      <w:r w:rsidR="00120AAD">
        <w:rPr>
          <w:color w:val="000000" w:themeColor="text1"/>
        </w:rPr>
        <w:t>1</w:t>
      </w:r>
      <w:r w:rsidR="00793D2A">
        <w:rPr>
          <w:color w:val="000000" w:themeColor="text1"/>
        </w:rPr>
        <w:t>.</w:t>
      </w:r>
      <w:r w:rsidR="00120AAD">
        <w:rPr>
          <w:color w:val="000000" w:themeColor="text1"/>
        </w:rPr>
        <w:t>12</w:t>
      </w:r>
      <w:r w:rsidR="00832A5F" w:rsidRPr="00153ADB">
        <w:rPr>
          <w:color w:val="000000" w:themeColor="text1"/>
        </w:rPr>
        <w:t>.20</w:t>
      </w:r>
      <w:r w:rsidR="00495439">
        <w:rPr>
          <w:color w:val="000000" w:themeColor="text1"/>
        </w:rPr>
        <w:t>2</w:t>
      </w:r>
      <w:r w:rsidR="00694373">
        <w:rPr>
          <w:color w:val="000000" w:themeColor="text1"/>
        </w:rPr>
        <w:t>2</w:t>
      </w:r>
      <w:r w:rsidR="00832A5F" w:rsidRPr="00153ADB">
        <w:rPr>
          <w:color w:val="000000" w:themeColor="text1"/>
        </w:rPr>
        <w:t>. GODINE</w:t>
      </w:r>
    </w:p>
    <w:p w14:paraId="252F3B5F" w14:textId="77777777" w:rsidR="00CC1A58" w:rsidRPr="003C4E78" w:rsidRDefault="00CC1A58">
      <w:pPr>
        <w:pStyle w:val="BodyText"/>
        <w:kinsoku w:val="0"/>
        <w:overflowPunct w:val="0"/>
        <w:spacing w:before="12"/>
        <w:ind w:left="0"/>
        <w:rPr>
          <w:b/>
          <w:bCs/>
          <w:color w:val="000000" w:themeColor="text1"/>
          <w:sz w:val="23"/>
          <w:szCs w:val="23"/>
        </w:rPr>
      </w:pPr>
    </w:p>
    <w:p w14:paraId="20057BC3" w14:textId="77777777" w:rsidR="00CC1A58" w:rsidRPr="003C4E78" w:rsidRDefault="00CC1A58">
      <w:pPr>
        <w:pStyle w:val="BodyText"/>
        <w:kinsoku w:val="0"/>
        <w:overflowPunct w:val="0"/>
        <w:ind w:left="0" w:right="44"/>
        <w:jc w:val="center"/>
        <w:rPr>
          <w:color w:val="000000" w:themeColor="text1"/>
          <w:spacing w:val="-1"/>
        </w:rPr>
      </w:pPr>
      <w:r w:rsidRPr="003C4E78">
        <w:rPr>
          <w:color w:val="000000" w:themeColor="text1"/>
          <w:spacing w:val="-1"/>
        </w:rPr>
        <w:t>Sadržaj:</w:t>
      </w:r>
    </w:p>
    <w:p w14:paraId="0D69AFED" w14:textId="77777777" w:rsidR="00CC1A58" w:rsidRPr="003C4E78" w:rsidRDefault="00CC1A58">
      <w:pPr>
        <w:pStyle w:val="BodyText"/>
        <w:tabs>
          <w:tab w:val="left" w:leader="dot" w:pos="10247"/>
        </w:tabs>
        <w:kinsoku w:val="0"/>
        <w:overflowPunct w:val="0"/>
        <w:spacing w:before="290"/>
        <w:ind w:left="1778"/>
        <w:rPr>
          <w:color w:val="000000" w:themeColor="text1"/>
          <w:sz w:val="22"/>
          <w:szCs w:val="22"/>
        </w:rPr>
      </w:pPr>
      <w:r w:rsidRPr="003C4E78">
        <w:rPr>
          <w:b/>
          <w:bCs/>
          <w:color w:val="000000" w:themeColor="text1"/>
          <w:sz w:val="22"/>
          <w:szCs w:val="22"/>
        </w:rPr>
        <w:t>1.</w:t>
      </w:r>
      <w:r w:rsidRPr="003C4E78">
        <w:rPr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Pr="003C4E78">
        <w:rPr>
          <w:b/>
          <w:bCs/>
          <w:color w:val="000000" w:themeColor="text1"/>
          <w:spacing w:val="-1"/>
          <w:sz w:val="22"/>
          <w:szCs w:val="22"/>
        </w:rPr>
        <w:t xml:space="preserve">OPĆI PODACI </w:t>
      </w:r>
      <w:r w:rsidR="00310FB1" w:rsidRPr="003C4E78">
        <w:rPr>
          <w:color w:val="000000" w:themeColor="text1"/>
          <w:spacing w:val="-2"/>
          <w:sz w:val="22"/>
          <w:szCs w:val="22"/>
        </w:rPr>
        <w:t>.</w:t>
      </w:r>
      <w:r w:rsidR="00310FB1" w:rsidRPr="003C4E78">
        <w:rPr>
          <w:color w:val="000000" w:themeColor="text1"/>
          <w:spacing w:val="-2"/>
          <w:sz w:val="22"/>
          <w:szCs w:val="22"/>
        </w:rPr>
        <w:tab/>
      </w:r>
      <w:r w:rsidR="00C64034">
        <w:rPr>
          <w:color w:val="000000" w:themeColor="text1"/>
          <w:spacing w:val="-2"/>
          <w:sz w:val="22"/>
          <w:szCs w:val="22"/>
        </w:rPr>
        <w:t xml:space="preserve"> </w:t>
      </w:r>
      <w:r w:rsidR="003C4E78" w:rsidRPr="003C4E78">
        <w:rPr>
          <w:color w:val="000000" w:themeColor="text1"/>
          <w:sz w:val="22"/>
          <w:szCs w:val="22"/>
        </w:rPr>
        <w:t>2</w:t>
      </w:r>
    </w:p>
    <w:p w14:paraId="2A8EC089" w14:textId="77777777" w:rsidR="00CC1A58" w:rsidRPr="003C4E78" w:rsidRDefault="00CC1A58">
      <w:pPr>
        <w:pStyle w:val="BodyText"/>
        <w:tabs>
          <w:tab w:val="left" w:leader="dot" w:pos="10272"/>
        </w:tabs>
        <w:kinsoku w:val="0"/>
        <w:overflowPunct w:val="0"/>
        <w:ind w:left="2138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>1.1.</w:t>
      </w:r>
      <w:r w:rsidRPr="003C4E78">
        <w:rPr>
          <w:color w:val="000000" w:themeColor="text1"/>
          <w:spacing w:val="-27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Djelatnost</w:t>
      </w:r>
      <w:r w:rsidRPr="003C4E78">
        <w:rPr>
          <w:color w:val="000000" w:themeColor="text1"/>
          <w:spacing w:val="-2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Društva</w:t>
      </w:r>
      <w:r w:rsidRPr="003C4E78">
        <w:rPr>
          <w:color w:val="000000" w:themeColor="text1"/>
          <w:spacing w:val="-2"/>
          <w:sz w:val="22"/>
          <w:szCs w:val="22"/>
        </w:rPr>
        <w:t xml:space="preserve"> </w:t>
      </w:r>
      <w:r w:rsidR="00310FB1" w:rsidRPr="003C4E78">
        <w:rPr>
          <w:color w:val="000000" w:themeColor="text1"/>
          <w:spacing w:val="-2"/>
          <w:sz w:val="22"/>
          <w:szCs w:val="22"/>
        </w:rPr>
        <w:t>.</w:t>
      </w:r>
      <w:r w:rsidR="00310FB1" w:rsidRPr="003C4E78">
        <w:rPr>
          <w:color w:val="000000" w:themeColor="text1"/>
          <w:spacing w:val="-2"/>
          <w:sz w:val="22"/>
          <w:szCs w:val="22"/>
        </w:rPr>
        <w:tab/>
      </w:r>
      <w:r w:rsidR="00C64034">
        <w:rPr>
          <w:color w:val="000000" w:themeColor="text1"/>
          <w:spacing w:val="-2"/>
          <w:sz w:val="22"/>
          <w:szCs w:val="22"/>
        </w:rPr>
        <w:t xml:space="preserve"> </w:t>
      </w:r>
      <w:r w:rsidR="003C4E78" w:rsidRPr="003C4E78">
        <w:rPr>
          <w:color w:val="000000" w:themeColor="text1"/>
          <w:sz w:val="22"/>
          <w:szCs w:val="22"/>
        </w:rPr>
        <w:t>2</w:t>
      </w:r>
    </w:p>
    <w:p w14:paraId="417D0C67" w14:textId="77777777" w:rsidR="00CC1A58" w:rsidRPr="003C4E78" w:rsidRDefault="00CC1A58">
      <w:pPr>
        <w:pStyle w:val="BodyText"/>
        <w:tabs>
          <w:tab w:val="left" w:leader="dot" w:pos="10269"/>
        </w:tabs>
        <w:kinsoku w:val="0"/>
        <w:overflowPunct w:val="0"/>
        <w:ind w:left="2138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>1.2.</w:t>
      </w:r>
      <w:r w:rsidRPr="003C4E78">
        <w:rPr>
          <w:color w:val="000000" w:themeColor="text1"/>
          <w:spacing w:val="-27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Organi</w:t>
      </w:r>
      <w:r w:rsidRPr="003C4E78">
        <w:rPr>
          <w:color w:val="000000" w:themeColor="text1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Društva</w:t>
      </w:r>
      <w:r w:rsidR="00310FB1" w:rsidRPr="003C4E78">
        <w:rPr>
          <w:color w:val="000000" w:themeColor="text1"/>
          <w:spacing w:val="-2"/>
          <w:sz w:val="22"/>
          <w:szCs w:val="22"/>
        </w:rPr>
        <w:t xml:space="preserve"> .</w:t>
      </w:r>
      <w:r w:rsidR="00310FB1" w:rsidRPr="003C4E78">
        <w:rPr>
          <w:color w:val="000000" w:themeColor="text1"/>
          <w:spacing w:val="-2"/>
          <w:sz w:val="22"/>
          <w:szCs w:val="22"/>
        </w:rPr>
        <w:tab/>
      </w:r>
      <w:r w:rsidR="00832A5F">
        <w:rPr>
          <w:color w:val="000000" w:themeColor="text1"/>
          <w:spacing w:val="-2"/>
          <w:sz w:val="22"/>
          <w:szCs w:val="22"/>
        </w:rPr>
        <w:t xml:space="preserve"> </w:t>
      </w:r>
      <w:r w:rsidR="003C4E78" w:rsidRPr="003C4E78">
        <w:rPr>
          <w:color w:val="000000" w:themeColor="text1"/>
          <w:sz w:val="22"/>
          <w:szCs w:val="22"/>
        </w:rPr>
        <w:t>5</w:t>
      </w:r>
    </w:p>
    <w:p w14:paraId="7551B3F1" w14:textId="77777777" w:rsidR="00CC1A58" w:rsidRPr="003C4E78" w:rsidRDefault="00CC1A58">
      <w:pPr>
        <w:pStyle w:val="BodyText"/>
        <w:tabs>
          <w:tab w:val="left" w:leader="dot" w:pos="10245"/>
        </w:tabs>
        <w:kinsoku w:val="0"/>
        <w:overflowPunct w:val="0"/>
        <w:ind w:left="2138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>1.3.</w:t>
      </w:r>
      <w:r w:rsidRPr="003C4E78">
        <w:rPr>
          <w:color w:val="000000" w:themeColor="text1"/>
          <w:spacing w:val="-27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Povezana</w:t>
      </w:r>
      <w:r w:rsidRPr="003C4E78">
        <w:rPr>
          <w:color w:val="000000" w:themeColor="text1"/>
          <w:sz w:val="22"/>
          <w:szCs w:val="22"/>
        </w:rPr>
        <w:t xml:space="preserve"> i</w:t>
      </w:r>
      <w:r w:rsidRPr="003C4E78">
        <w:rPr>
          <w:color w:val="000000" w:themeColor="text1"/>
          <w:spacing w:val="-2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pridružena</w:t>
      </w:r>
      <w:r w:rsidRPr="003C4E78">
        <w:rPr>
          <w:color w:val="000000" w:themeColor="text1"/>
          <w:sz w:val="22"/>
          <w:szCs w:val="22"/>
        </w:rPr>
        <w:t xml:space="preserve"> </w:t>
      </w:r>
      <w:r w:rsidRPr="003C4E78">
        <w:rPr>
          <w:color w:val="000000" w:themeColor="text1"/>
          <w:spacing w:val="-1"/>
          <w:sz w:val="22"/>
          <w:szCs w:val="22"/>
        </w:rPr>
        <w:t>dr</w:t>
      </w:r>
      <w:r w:rsidR="007C3AB7" w:rsidRPr="003C4E78">
        <w:rPr>
          <w:color w:val="000000" w:themeColor="text1"/>
          <w:spacing w:val="-1"/>
          <w:sz w:val="22"/>
          <w:szCs w:val="22"/>
        </w:rPr>
        <w:t xml:space="preserve">uštva </w:t>
      </w:r>
      <w:r w:rsidR="003C4E78" w:rsidRPr="003C4E78">
        <w:rPr>
          <w:color w:val="000000" w:themeColor="text1"/>
          <w:spacing w:val="-1"/>
          <w:sz w:val="22"/>
          <w:szCs w:val="22"/>
        </w:rPr>
        <w:t>.</w:t>
      </w:r>
      <w:r w:rsidR="003C4E7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5</w:t>
      </w:r>
    </w:p>
    <w:p w14:paraId="5A710D4D" w14:textId="5D59F2B5" w:rsidR="00CC1A58" w:rsidRPr="003C4E78" w:rsidRDefault="00310FB1">
      <w:pPr>
        <w:pStyle w:val="BodyText"/>
        <w:tabs>
          <w:tab w:val="left" w:leader="dot" w:pos="10180"/>
        </w:tabs>
        <w:kinsoku w:val="0"/>
        <w:overflowPunct w:val="0"/>
        <w:ind w:left="1778"/>
        <w:rPr>
          <w:color w:val="000000" w:themeColor="text1"/>
          <w:sz w:val="22"/>
          <w:szCs w:val="22"/>
        </w:rPr>
      </w:pPr>
      <w:r w:rsidRPr="003C4E78">
        <w:rPr>
          <w:b/>
          <w:bCs/>
          <w:color w:val="000000" w:themeColor="text1"/>
          <w:sz w:val="22"/>
          <w:szCs w:val="22"/>
        </w:rPr>
        <w:t xml:space="preserve">2. </w:t>
      </w:r>
      <w:r w:rsidR="00CC1A58" w:rsidRPr="003C4E78">
        <w:rPr>
          <w:b/>
          <w:bCs/>
          <w:color w:val="000000" w:themeColor="text1"/>
          <w:sz w:val="22"/>
          <w:szCs w:val="22"/>
        </w:rPr>
        <w:t>.</w:t>
      </w:r>
      <w:r w:rsidR="00CC1A58" w:rsidRPr="003C4E78">
        <w:rPr>
          <w:b/>
          <w:bCs/>
          <w:color w:val="000000" w:themeColor="text1"/>
          <w:spacing w:val="-13"/>
          <w:sz w:val="22"/>
          <w:szCs w:val="22"/>
        </w:rPr>
        <w:t xml:space="preserve"> </w:t>
      </w:r>
      <w:r w:rsidR="0012532E" w:rsidRPr="003C4E78">
        <w:rPr>
          <w:b/>
          <w:bCs/>
          <w:color w:val="000000" w:themeColor="text1"/>
          <w:spacing w:val="-1"/>
          <w:sz w:val="22"/>
          <w:szCs w:val="22"/>
        </w:rPr>
        <w:t xml:space="preserve">SAŽETAK FINANCIJSKE ANALIZE </w:t>
      </w:r>
      <w:r w:rsidR="00A52197">
        <w:rPr>
          <w:b/>
          <w:bCs/>
          <w:color w:val="000000" w:themeColor="text1"/>
          <w:spacing w:val="-1"/>
          <w:sz w:val="22"/>
          <w:szCs w:val="22"/>
        </w:rPr>
        <w:t>1.1.</w:t>
      </w:r>
      <w:r w:rsidR="005D2241">
        <w:rPr>
          <w:b/>
          <w:bCs/>
          <w:color w:val="000000" w:themeColor="text1"/>
          <w:spacing w:val="-1"/>
          <w:sz w:val="22"/>
          <w:szCs w:val="22"/>
        </w:rPr>
        <w:t>-</w:t>
      </w:r>
      <w:r w:rsidR="00A52197">
        <w:rPr>
          <w:b/>
          <w:bCs/>
          <w:color w:val="000000" w:themeColor="text1"/>
          <w:spacing w:val="-1"/>
          <w:sz w:val="22"/>
          <w:szCs w:val="22"/>
        </w:rPr>
        <w:t>31.12.</w:t>
      </w:r>
      <w:r w:rsidR="00793D2A">
        <w:rPr>
          <w:b/>
          <w:bCs/>
          <w:color w:val="000000" w:themeColor="text1"/>
          <w:spacing w:val="-1"/>
          <w:sz w:val="22"/>
          <w:szCs w:val="22"/>
        </w:rPr>
        <w:t>20</w:t>
      </w:r>
      <w:r w:rsidR="00495439">
        <w:rPr>
          <w:b/>
          <w:bCs/>
          <w:color w:val="000000" w:themeColor="text1"/>
          <w:spacing w:val="-1"/>
          <w:sz w:val="22"/>
          <w:szCs w:val="22"/>
        </w:rPr>
        <w:t>2</w:t>
      </w:r>
      <w:r w:rsidR="00694373">
        <w:rPr>
          <w:b/>
          <w:bCs/>
          <w:color w:val="000000" w:themeColor="text1"/>
          <w:spacing w:val="-1"/>
          <w:sz w:val="22"/>
          <w:szCs w:val="22"/>
        </w:rPr>
        <w:t>2</w:t>
      </w:r>
      <w:r w:rsidR="00793D2A">
        <w:rPr>
          <w:b/>
          <w:bCs/>
          <w:color w:val="000000" w:themeColor="text1"/>
          <w:spacing w:val="-1"/>
          <w:sz w:val="22"/>
          <w:szCs w:val="22"/>
        </w:rPr>
        <w:t>. GODINE</w:t>
      </w:r>
      <w:r w:rsidR="007C3AB7" w:rsidRPr="003C4E78">
        <w:rPr>
          <w:b/>
          <w:bCs/>
          <w:color w:val="000000" w:themeColor="text1"/>
          <w:spacing w:val="-2"/>
          <w:sz w:val="22"/>
          <w:szCs w:val="22"/>
        </w:rPr>
        <w:t xml:space="preserve"> </w:t>
      </w:r>
      <w:r w:rsidR="003C4E78" w:rsidRPr="003C4E78">
        <w:rPr>
          <w:bCs/>
          <w:color w:val="000000" w:themeColor="text1"/>
          <w:spacing w:val="-2"/>
          <w:sz w:val="22"/>
          <w:szCs w:val="22"/>
        </w:rPr>
        <w:t>…</w:t>
      </w:r>
      <w:r w:rsidR="003C4E78" w:rsidRPr="003C4E78">
        <w:rPr>
          <w:bCs/>
          <w:color w:val="000000" w:themeColor="text1"/>
          <w:spacing w:val="-2"/>
          <w:sz w:val="22"/>
          <w:szCs w:val="22"/>
        </w:rPr>
        <w:tab/>
        <w:t xml:space="preserve">  </w:t>
      </w:r>
      <w:r w:rsidR="003C4E78" w:rsidRPr="003C4E78">
        <w:rPr>
          <w:color w:val="000000" w:themeColor="text1"/>
          <w:sz w:val="22"/>
          <w:szCs w:val="22"/>
        </w:rPr>
        <w:t>6</w:t>
      </w:r>
    </w:p>
    <w:p w14:paraId="3E181A6A" w14:textId="77777777" w:rsidR="0066192C" w:rsidRPr="003C4E78" w:rsidRDefault="0066192C" w:rsidP="0066192C">
      <w:pPr>
        <w:pStyle w:val="BodyText"/>
        <w:tabs>
          <w:tab w:val="left" w:pos="3405"/>
        </w:tabs>
        <w:kinsoku w:val="0"/>
        <w:overflowPunct w:val="0"/>
        <w:ind w:left="0"/>
        <w:rPr>
          <w:color w:val="000000" w:themeColor="text1"/>
          <w:spacing w:val="-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 xml:space="preserve">                                            2.1. </w:t>
      </w:r>
      <w:r w:rsidR="00CC1A58" w:rsidRPr="003C4E78">
        <w:rPr>
          <w:color w:val="000000" w:themeColor="text1"/>
          <w:spacing w:val="-1"/>
          <w:sz w:val="22"/>
          <w:szCs w:val="22"/>
        </w:rPr>
        <w:t>P</w:t>
      </w:r>
      <w:r w:rsidR="0012532E" w:rsidRPr="003C4E78">
        <w:rPr>
          <w:color w:val="000000" w:themeColor="text1"/>
          <w:spacing w:val="-1"/>
          <w:sz w:val="22"/>
          <w:szCs w:val="22"/>
        </w:rPr>
        <w:t>rihodi i rasho</w:t>
      </w:r>
      <w:r w:rsidR="007C3AB7" w:rsidRPr="003C4E78">
        <w:rPr>
          <w:color w:val="000000" w:themeColor="text1"/>
          <w:spacing w:val="-1"/>
          <w:sz w:val="22"/>
          <w:szCs w:val="22"/>
        </w:rPr>
        <w:t>di</w:t>
      </w:r>
      <w:r w:rsidRPr="003C4E78">
        <w:rPr>
          <w:color w:val="000000" w:themeColor="text1"/>
          <w:spacing w:val="-1"/>
          <w:sz w:val="22"/>
          <w:szCs w:val="22"/>
        </w:rPr>
        <w:t xml:space="preserve"> ………………</w:t>
      </w:r>
      <w:r w:rsidR="007C3AB7" w:rsidRPr="003C4E78">
        <w:rPr>
          <w:color w:val="000000" w:themeColor="text1"/>
          <w:spacing w:val="-1"/>
          <w:sz w:val="22"/>
          <w:szCs w:val="22"/>
        </w:rPr>
        <w:t>……………………………………………………………………………………………</w:t>
      </w:r>
      <w:r w:rsidR="003C4E78" w:rsidRPr="003C4E78">
        <w:rPr>
          <w:color w:val="000000" w:themeColor="text1"/>
          <w:spacing w:val="-1"/>
          <w:sz w:val="22"/>
          <w:szCs w:val="22"/>
        </w:rPr>
        <w:t xml:space="preserve">  6</w:t>
      </w:r>
    </w:p>
    <w:p w14:paraId="3DBA2D60" w14:textId="77777777" w:rsidR="00CC1A58" w:rsidRPr="003C4E78" w:rsidRDefault="0012532E" w:rsidP="0066192C">
      <w:pPr>
        <w:pStyle w:val="BodyText"/>
        <w:numPr>
          <w:ilvl w:val="1"/>
          <w:numId w:val="40"/>
        </w:numPr>
        <w:tabs>
          <w:tab w:val="left" w:pos="3406"/>
          <w:tab w:val="left" w:leader="dot" w:pos="10214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 xml:space="preserve">Neto dobit, EBITDA i bruto marža </w:t>
      </w:r>
      <w:r w:rsidR="00CC1A5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297733">
        <w:rPr>
          <w:color w:val="000000" w:themeColor="text1"/>
          <w:sz w:val="22"/>
          <w:szCs w:val="22"/>
        </w:rPr>
        <w:t>6</w:t>
      </w:r>
    </w:p>
    <w:p w14:paraId="2A6B7FB0" w14:textId="77777777" w:rsidR="00CC1A58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9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>Stanje i promjene u imovini  i strukturi imovine</w:t>
      </w:r>
      <w:r w:rsidR="00CC1A5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297733">
        <w:rPr>
          <w:color w:val="000000" w:themeColor="text1"/>
          <w:sz w:val="22"/>
          <w:szCs w:val="22"/>
        </w:rPr>
        <w:t>6</w:t>
      </w:r>
    </w:p>
    <w:p w14:paraId="790E452C" w14:textId="5C007A6B" w:rsidR="00CC1A58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0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 xml:space="preserve">Stanje i promjene u </w:t>
      </w:r>
      <w:proofErr w:type="spellStart"/>
      <w:r w:rsidRPr="003C4E78">
        <w:rPr>
          <w:color w:val="000000" w:themeColor="text1"/>
          <w:spacing w:val="-1"/>
          <w:sz w:val="22"/>
          <w:szCs w:val="22"/>
        </w:rPr>
        <w:t>dogotrajnoj</w:t>
      </w:r>
      <w:proofErr w:type="spellEnd"/>
      <w:r w:rsidRPr="003C4E78">
        <w:rPr>
          <w:color w:val="000000" w:themeColor="text1"/>
          <w:spacing w:val="-1"/>
          <w:sz w:val="22"/>
          <w:szCs w:val="22"/>
        </w:rPr>
        <w:t xml:space="preserve"> imovini </w:t>
      </w:r>
      <w:r w:rsidR="00CC1A5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F50744">
        <w:rPr>
          <w:color w:val="000000" w:themeColor="text1"/>
          <w:sz w:val="22"/>
          <w:szCs w:val="22"/>
        </w:rPr>
        <w:t>7</w:t>
      </w:r>
    </w:p>
    <w:p w14:paraId="338098B4" w14:textId="77777777" w:rsidR="00CC1A58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00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 xml:space="preserve">Stanje i promjene u radnom kapitalu, naplati, rezervacijama </w:t>
      </w:r>
      <w:r w:rsidR="00CC1A5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297733">
        <w:rPr>
          <w:color w:val="000000" w:themeColor="text1"/>
          <w:sz w:val="22"/>
          <w:szCs w:val="22"/>
        </w:rPr>
        <w:t>7</w:t>
      </w:r>
    </w:p>
    <w:p w14:paraId="676F04A2" w14:textId="77777777" w:rsidR="00CC1A58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4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pacing w:val="-1"/>
          <w:sz w:val="22"/>
          <w:szCs w:val="22"/>
        </w:rPr>
        <w:t xml:space="preserve">Opis izvanrednih poslovnih događaja </w:t>
      </w:r>
      <w:r w:rsidR="00CC1A58" w:rsidRPr="003C4E78">
        <w:rPr>
          <w:color w:val="000000" w:themeColor="text1"/>
          <w:spacing w:val="-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297733">
        <w:rPr>
          <w:color w:val="000000" w:themeColor="text1"/>
          <w:sz w:val="22"/>
          <w:szCs w:val="22"/>
        </w:rPr>
        <w:t>7</w:t>
      </w:r>
    </w:p>
    <w:p w14:paraId="2911B37D" w14:textId="77777777" w:rsidR="0012532E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4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z w:val="22"/>
          <w:szCs w:val="22"/>
        </w:rPr>
        <w:t xml:space="preserve">Opis značajnih investicija i ulaganja </w:t>
      </w:r>
      <w:r w:rsidRPr="003C4E78">
        <w:rPr>
          <w:color w:val="000000" w:themeColor="text1"/>
          <w:sz w:val="22"/>
          <w:szCs w:val="22"/>
        </w:rPr>
        <w:tab/>
      </w:r>
      <w:r w:rsidR="003C4E78" w:rsidRPr="003C4E78">
        <w:rPr>
          <w:color w:val="000000" w:themeColor="text1"/>
          <w:sz w:val="22"/>
          <w:szCs w:val="22"/>
        </w:rPr>
        <w:t xml:space="preserve">  </w:t>
      </w:r>
      <w:r w:rsidR="00297733">
        <w:rPr>
          <w:color w:val="000000" w:themeColor="text1"/>
          <w:sz w:val="22"/>
          <w:szCs w:val="22"/>
        </w:rPr>
        <w:t>7</w:t>
      </w:r>
    </w:p>
    <w:p w14:paraId="271F86D2" w14:textId="77777777" w:rsidR="0012532E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4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z w:val="22"/>
          <w:szCs w:val="22"/>
        </w:rPr>
        <w:t xml:space="preserve">Promjene u strukturi duga </w:t>
      </w:r>
      <w:r w:rsidRPr="003C4E78">
        <w:rPr>
          <w:color w:val="000000" w:themeColor="text1"/>
          <w:sz w:val="22"/>
          <w:szCs w:val="22"/>
        </w:rPr>
        <w:tab/>
      </w:r>
      <w:r w:rsidR="00297733">
        <w:rPr>
          <w:color w:val="000000" w:themeColor="text1"/>
          <w:sz w:val="22"/>
          <w:szCs w:val="22"/>
        </w:rPr>
        <w:t xml:space="preserve">  </w:t>
      </w:r>
      <w:r w:rsidR="00B716A2">
        <w:rPr>
          <w:color w:val="000000" w:themeColor="text1"/>
          <w:sz w:val="22"/>
          <w:szCs w:val="22"/>
        </w:rPr>
        <w:t>7</w:t>
      </w:r>
    </w:p>
    <w:p w14:paraId="7F83F9E8" w14:textId="77777777" w:rsidR="0012532E" w:rsidRPr="003C4E78" w:rsidRDefault="0012532E" w:rsidP="0066192C">
      <w:pPr>
        <w:pStyle w:val="BodyText"/>
        <w:numPr>
          <w:ilvl w:val="1"/>
          <w:numId w:val="40"/>
        </w:numPr>
        <w:tabs>
          <w:tab w:val="left" w:pos="3407"/>
          <w:tab w:val="left" w:leader="dot" w:pos="10214"/>
        </w:tabs>
        <w:kinsoku w:val="0"/>
        <w:overflowPunct w:val="0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z w:val="22"/>
          <w:szCs w:val="22"/>
        </w:rPr>
        <w:t>Opis promjena u ključnim pokazateljima poslovanja (likvidnost,</w:t>
      </w:r>
    </w:p>
    <w:p w14:paraId="05172E66" w14:textId="670FF5B9" w:rsidR="0012532E" w:rsidRPr="003C4E78" w:rsidRDefault="0066192C" w:rsidP="0066192C">
      <w:pPr>
        <w:pStyle w:val="BodyText"/>
        <w:tabs>
          <w:tab w:val="left" w:pos="3407"/>
          <w:tab w:val="left" w:leader="dot" w:pos="10214"/>
        </w:tabs>
        <w:kinsoku w:val="0"/>
        <w:overflowPunct w:val="0"/>
        <w:spacing w:line="268" w:lineRule="exact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z w:val="22"/>
          <w:szCs w:val="22"/>
        </w:rPr>
        <w:t xml:space="preserve">                       z</w:t>
      </w:r>
      <w:r w:rsidR="0012532E" w:rsidRPr="003C4E78">
        <w:rPr>
          <w:color w:val="000000" w:themeColor="text1"/>
          <w:sz w:val="22"/>
          <w:szCs w:val="22"/>
        </w:rPr>
        <w:t>aduženost, aktivnost i profitabilnost) .</w:t>
      </w:r>
      <w:r w:rsidR="0012532E" w:rsidRPr="003C4E78">
        <w:rPr>
          <w:color w:val="000000" w:themeColor="text1"/>
          <w:sz w:val="22"/>
          <w:szCs w:val="22"/>
        </w:rPr>
        <w:tab/>
      </w:r>
      <w:r w:rsidR="00297733">
        <w:rPr>
          <w:color w:val="000000" w:themeColor="text1"/>
          <w:sz w:val="22"/>
          <w:szCs w:val="22"/>
        </w:rPr>
        <w:t xml:space="preserve"> </w:t>
      </w:r>
      <w:r w:rsidR="00F50744">
        <w:rPr>
          <w:color w:val="000000" w:themeColor="text1"/>
          <w:sz w:val="22"/>
          <w:szCs w:val="22"/>
        </w:rPr>
        <w:t xml:space="preserve"> 8</w:t>
      </w:r>
    </w:p>
    <w:p w14:paraId="655BAEEF" w14:textId="77777777" w:rsidR="0012532E" w:rsidRPr="003C4E78" w:rsidRDefault="0066192C" w:rsidP="0066192C">
      <w:pPr>
        <w:pStyle w:val="BodyText"/>
        <w:tabs>
          <w:tab w:val="left" w:pos="3407"/>
          <w:tab w:val="left" w:leader="dot" w:pos="10195"/>
        </w:tabs>
        <w:kinsoku w:val="0"/>
        <w:overflowPunct w:val="0"/>
        <w:spacing w:line="268" w:lineRule="exact"/>
        <w:rPr>
          <w:color w:val="000000" w:themeColor="text1"/>
          <w:sz w:val="22"/>
          <w:szCs w:val="22"/>
        </w:rPr>
      </w:pPr>
      <w:r w:rsidRPr="003C4E78">
        <w:rPr>
          <w:color w:val="000000" w:themeColor="text1"/>
          <w:sz w:val="22"/>
          <w:szCs w:val="22"/>
        </w:rPr>
        <w:t xml:space="preserve">               2.10. </w:t>
      </w:r>
      <w:r w:rsidR="0012532E" w:rsidRPr="003C4E78">
        <w:rPr>
          <w:color w:val="000000" w:themeColor="text1"/>
          <w:sz w:val="22"/>
          <w:szCs w:val="22"/>
        </w:rPr>
        <w:t xml:space="preserve">Ostale bitne činjenice za </w:t>
      </w:r>
      <w:proofErr w:type="spellStart"/>
      <w:r w:rsidR="0012532E" w:rsidRPr="003C4E78">
        <w:rPr>
          <w:color w:val="000000" w:themeColor="text1"/>
          <w:sz w:val="22"/>
          <w:szCs w:val="22"/>
        </w:rPr>
        <w:t>poslovovanje</w:t>
      </w:r>
      <w:proofErr w:type="spellEnd"/>
      <w:r w:rsidR="0012532E" w:rsidRPr="003C4E78">
        <w:rPr>
          <w:color w:val="000000" w:themeColor="text1"/>
          <w:sz w:val="22"/>
          <w:szCs w:val="22"/>
        </w:rPr>
        <w:t xml:space="preserve"> u izvještajnom razdoblju </w:t>
      </w:r>
      <w:r w:rsidR="0012532E" w:rsidRPr="003C4E78">
        <w:rPr>
          <w:color w:val="000000" w:themeColor="text1"/>
          <w:sz w:val="22"/>
          <w:szCs w:val="22"/>
        </w:rPr>
        <w:tab/>
      </w:r>
      <w:r w:rsidR="00297733">
        <w:rPr>
          <w:color w:val="000000" w:themeColor="text1"/>
          <w:sz w:val="22"/>
          <w:szCs w:val="22"/>
        </w:rPr>
        <w:t xml:space="preserve">  8</w:t>
      </w:r>
    </w:p>
    <w:p w14:paraId="0952E34A" w14:textId="77777777" w:rsidR="00CC1A58" w:rsidRPr="00C708AD" w:rsidRDefault="0012532E" w:rsidP="00310FB1">
      <w:pPr>
        <w:pStyle w:val="BodyText"/>
        <w:numPr>
          <w:ilvl w:val="0"/>
          <w:numId w:val="22"/>
        </w:numPr>
        <w:tabs>
          <w:tab w:val="left" w:pos="1989"/>
          <w:tab w:val="left" w:leader="dot" w:pos="10196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pacing w:val="-1"/>
          <w:sz w:val="22"/>
          <w:szCs w:val="22"/>
        </w:rPr>
        <w:t>SAŽETAK FINANCIJSKE ANALIZE</w:t>
      </w:r>
      <w:r w:rsidR="00CC1A58" w:rsidRPr="00C708AD">
        <w:rPr>
          <w:color w:val="000000" w:themeColor="text1"/>
          <w:spacing w:val="-1"/>
          <w:sz w:val="22"/>
          <w:szCs w:val="22"/>
        </w:rPr>
        <w:tab/>
      </w:r>
      <w:r w:rsidR="00297733">
        <w:rPr>
          <w:color w:val="000000" w:themeColor="text1"/>
          <w:sz w:val="22"/>
          <w:szCs w:val="22"/>
        </w:rPr>
        <w:t xml:space="preserve">  9</w:t>
      </w:r>
    </w:p>
    <w:p w14:paraId="4BE646E7" w14:textId="17E2D706" w:rsidR="00CC1A58" w:rsidRPr="00C708AD" w:rsidRDefault="0012532E">
      <w:pPr>
        <w:pStyle w:val="BodyText"/>
        <w:numPr>
          <w:ilvl w:val="1"/>
          <w:numId w:val="22"/>
        </w:numPr>
        <w:tabs>
          <w:tab w:val="left" w:pos="2500"/>
          <w:tab w:val="left" w:leader="dot" w:pos="10215"/>
        </w:tabs>
        <w:kinsoku w:val="0"/>
        <w:overflowPunct w:val="0"/>
        <w:ind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1"/>
          <w:sz w:val="22"/>
          <w:szCs w:val="22"/>
        </w:rPr>
        <w:t xml:space="preserve">Usporedba ostvarenja s planom </w:t>
      </w:r>
      <w:r w:rsidR="00CC1A58" w:rsidRPr="00C708AD">
        <w:rPr>
          <w:color w:val="000000" w:themeColor="text1"/>
          <w:spacing w:val="-1"/>
          <w:sz w:val="22"/>
          <w:szCs w:val="22"/>
        </w:rPr>
        <w:tab/>
      </w:r>
      <w:r w:rsidR="00297733">
        <w:rPr>
          <w:color w:val="000000" w:themeColor="text1"/>
          <w:sz w:val="22"/>
          <w:szCs w:val="22"/>
        </w:rPr>
        <w:t xml:space="preserve">  9</w:t>
      </w:r>
    </w:p>
    <w:p w14:paraId="5C3AEE86" w14:textId="545AEA8E" w:rsidR="00CC1A58" w:rsidRPr="00C708AD" w:rsidRDefault="0012532E">
      <w:pPr>
        <w:pStyle w:val="BodyText"/>
        <w:numPr>
          <w:ilvl w:val="1"/>
          <w:numId w:val="22"/>
        </w:numPr>
        <w:tabs>
          <w:tab w:val="left" w:pos="2500"/>
          <w:tab w:val="left" w:leader="dot" w:pos="10174"/>
        </w:tabs>
        <w:kinsoku w:val="0"/>
        <w:overflowPunct w:val="0"/>
        <w:ind w:hanging="360"/>
        <w:rPr>
          <w:color w:val="000000" w:themeColor="text1"/>
          <w:sz w:val="22"/>
          <w:szCs w:val="22"/>
        </w:rPr>
      </w:pPr>
      <w:r>
        <w:rPr>
          <w:color w:val="000000" w:themeColor="text1"/>
          <w:spacing w:val="-1"/>
          <w:sz w:val="22"/>
          <w:szCs w:val="22"/>
        </w:rPr>
        <w:t xml:space="preserve">Usporedba ostvarenja s prethodnim razdobljem </w:t>
      </w:r>
      <w:r w:rsidR="00CC1A58" w:rsidRPr="00C708AD">
        <w:rPr>
          <w:color w:val="000000" w:themeColor="text1"/>
          <w:spacing w:val="-1"/>
          <w:sz w:val="22"/>
          <w:szCs w:val="22"/>
        </w:rPr>
        <w:tab/>
      </w:r>
      <w:r w:rsidR="0058796D">
        <w:rPr>
          <w:color w:val="000000" w:themeColor="text1"/>
          <w:spacing w:val="-1"/>
          <w:sz w:val="22"/>
          <w:szCs w:val="22"/>
        </w:rPr>
        <w:t xml:space="preserve"> </w:t>
      </w:r>
      <w:r w:rsidR="00297733">
        <w:rPr>
          <w:color w:val="000000" w:themeColor="text1"/>
          <w:sz w:val="22"/>
          <w:szCs w:val="22"/>
        </w:rPr>
        <w:t xml:space="preserve">  9</w:t>
      </w:r>
    </w:p>
    <w:p w14:paraId="5BDD6604" w14:textId="29104A3D" w:rsidR="0032603A" w:rsidRPr="00310FB1" w:rsidRDefault="00310FB1" w:rsidP="0032603A">
      <w:pPr>
        <w:pStyle w:val="BodyText"/>
        <w:numPr>
          <w:ilvl w:val="0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OSVRT NA KLJUČNE ČIMBENIKE POSLOVANJA</w:t>
      </w:r>
      <w:r w:rsidR="0032603A">
        <w:rPr>
          <w:b/>
          <w:color w:val="000000" w:themeColor="text1"/>
          <w:sz w:val="22"/>
          <w:szCs w:val="22"/>
        </w:rPr>
        <w:t xml:space="preserve"> </w:t>
      </w:r>
      <w:r w:rsidR="0032603A">
        <w:rPr>
          <w:color w:val="000000" w:themeColor="text1"/>
          <w:sz w:val="22"/>
          <w:szCs w:val="22"/>
        </w:rPr>
        <w:t>.</w:t>
      </w:r>
      <w:r w:rsidR="0032603A">
        <w:rPr>
          <w:color w:val="000000" w:themeColor="text1"/>
          <w:sz w:val="22"/>
          <w:szCs w:val="22"/>
        </w:rPr>
        <w:tab/>
      </w:r>
      <w:r w:rsidR="00F50744">
        <w:rPr>
          <w:color w:val="000000" w:themeColor="text1"/>
          <w:sz w:val="22"/>
          <w:szCs w:val="22"/>
        </w:rPr>
        <w:t>10</w:t>
      </w:r>
    </w:p>
    <w:p w14:paraId="579F9167" w14:textId="6FD64F62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Komentar na ostvarenje ciljeva i očekivanja zainteresiranih strana </w:t>
      </w:r>
      <w:r>
        <w:rPr>
          <w:color w:val="000000" w:themeColor="text1"/>
          <w:sz w:val="22"/>
          <w:szCs w:val="22"/>
        </w:rPr>
        <w:tab/>
      </w:r>
      <w:r w:rsidR="00F50744">
        <w:rPr>
          <w:color w:val="000000" w:themeColor="text1"/>
          <w:sz w:val="22"/>
          <w:szCs w:val="22"/>
        </w:rPr>
        <w:t>10</w:t>
      </w:r>
    </w:p>
    <w:p w14:paraId="1F99F01D" w14:textId="77777777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Opis ključnih problema i uspjeha u izvještajnom razdoblju </w:t>
      </w:r>
      <w:r>
        <w:rPr>
          <w:color w:val="000000" w:themeColor="text1"/>
          <w:sz w:val="22"/>
          <w:szCs w:val="22"/>
        </w:rPr>
        <w:tab/>
        <w:t>1</w:t>
      </w:r>
      <w:r w:rsidR="00297733">
        <w:rPr>
          <w:color w:val="000000" w:themeColor="text1"/>
          <w:sz w:val="22"/>
          <w:szCs w:val="22"/>
        </w:rPr>
        <w:t>0</w:t>
      </w:r>
    </w:p>
    <w:p w14:paraId="6F9D5E40" w14:textId="77777777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Osvrt na promjene tržišta kupaca .</w:t>
      </w:r>
      <w:r>
        <w:rPr>
          <w:color w:val="000000" w:themeColor="text1"/>
          <w:sz w:val="22"/>
          <w:szCs w:val="22"/>
        </w:rPr>
        <w:tab/>
        <w:t>1</w:t>
      </w:r>
      <w:r w:rsidR="004C7927">
        <w:rPr>
          <w:color w:val="000000" w:themeColor="text1"/>
          <w:sz w:val="22"/>
          <w:szCs w:val="22"/>
        </w:rPr>
        <w:t>1</w:t>
      </w:r>
    </w:p>
    <w:p w14:paraId="0335B5AA" w14:textId="41565CEA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Osvrt na prom</w:t>
      </w:r>
      <w:r w:rsidR="009E4133">
        <w:rPr>
          <w:color w:val="000000" w:themeColor="text1"/>
          <w:sz w:val="22"/>
          <w:szCs w:val="22"/>
        </w:rPr>
        <w:t>j</w:t>
      </w:r>
      <w:r>
        <w:rPr>
          <w:color w:val="000000" w:themeColor="text1"/>
          <w:sz w:val="22"/>
          <w:szCs w:val="22"/>
        </w:rPr>
        <w:t>ene tržišta dobavljača .</w:t>
      </w:r>
      <w:r>
        <w:rPr>
          <w:color w:val="000000" w:themeColor="text1"/>
          <w:sz w:val="22"/>
          <w:szCs w:val="22"/>
        </w:rPr>
        <w:tab/>
        <w:t>1</w:t>
      </w:r>
      <w:r w:rsidR="004C7927">
        <w:rPr>
          <w:color w:val="000000" w:themeColor="text1"/>
          <w:sz w:val="22"/>
          <w:szCs w:val="22"/>
        </w:rPr>
        <w:t>1</w:t>
      </w:r>
    </w:p>
    <w:p w14:paraId="3E86EA56" w14:textId="77777777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Osvrt na promjene u tehnologiji i tehnološkom okruženju .</w:t>
      </w:r>
      <w:r>
        <w:rPr>
          <w:color w:val="000000" w:themeColor="text1"/>
          <w:sz w:val="22"/>
          <w:szCs w:val="22"/>
        </w:rPr>
        <w:tab/>
        <w:t>1</w:t>
      </w:r>
      <w:r w:rsidR="004C7927">
        <w:rPr>
          <w:color w:val="000000" w:themeColor="text1"/>
          <w:sz w:val="22"/>
          <w:szCs w:val="22"/>
        </w:rPr>
        <w:t>1</w:t>
      </w:r>
    </w:p>
    <w:p w14:paraId="58D8CC32" w14:textId="075E3AF0" w:rsid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Osvrt na promjene u regulatornom okruženju .</w:t>
      </w:r>
      <w:r>
        <w:rPr>
          <w:color w:val="000000" w:themeColor="text1"/>
          <w:sz w:val="22"/>
          <w:szCs w:val="22"/>
        </w:rPr>
        <w:tab/>
        <w:t>1</w:t>
      </w:r>
      <w:r w:rsidR="00F50744">
        <w:rPr>
          <w:color w:val="000000" w:themeColor="text1"/>
          <w:sz w:val="22"/>
          <w:szCs w:val="22"/>
        </w:rPr>
        <w:t>2</w:t>
      </w:r>
    </w:p>
    <w:p w14:paraId="101E7AAD" w14:textId="30C01E27" w:rsidR="00310FB1" w:rsidRPr="00310FB1" w:rsidRDefault="00310FB1" w:rsidP="00310FB1">
      <w:pPr>
        <w:pStyle w:val="BodyText"/>
        <w:numPr>
          <w:ilvl w:val="1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Osvrt na promjene u financijskom i makroekonomskom okruženju .</w:t>
      </w:r>
      <w:r>
        <w:rPr>
          <w:color w:val="000000" w:themeColor="text1"/>
          <w:sz w:val="22"/>
          <w:szCs w:val="22"/>
        </w:rPr>
        <w:tab/>
        <w:t>1</w:t>
      </w:r>
      <w:r w:rsidR="00F50744">
        <w:rPr>
          <w:color w:val="000000" w:themeColor="text1"/>
          <w:sz w:val="22"/>
          <w:szCs w:val="22"/>
        </w:rPr>
        <w:t>2</w:t>
      </w:r>
    </w:p>
    <w:p w14:paraId="7C54F086" w14:textId="1AB3A7E9" w:rsidR="0032603A" w:rsidRPr="0012532E" w:rsidRDefault="0032603A" w:rsidP="0032603A">
      <w:pPr>
        <w:pStyle w:val="BodyText"/>
        <w:numPr>
          <w:ilvl w:val="0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PODACI ZA MINISTARSTVO FINANCIJA </w:t>
      </w:r>
      <w:r w:rsidRPr="0012532E">
        <w:rPr>
          <w:color w:val="000000" w:themeColor="text1"/>
          <w:sz w:val="22"/>
          <w:szCs w:val="22"/>
        </w:rPr>
        <w:t>.</w:t>
      </w:r>
      <w:r w:rsidRPr="0012532E">
        <w:rPr>
          <w:color w:val="000000" w:themeColor="text1"/>
          <w:sz w:val="22"/>
          <w:szCs w:val="22"/>
        </w:rPr>
        <w:tab/>
      </w:r>
      <w:r w:rsidR="0012532E">
        <w:rPr>
          <w:color w:val="000000" w:themeColor="text1"/>
          <w:sz w:val="22"/>
          <w:szCs w:val="22"/>
        </w:rPr>
        <w:t>1</w:t>
      </w:r>
      <w:r w:rsidR="00CD4FC0">
        <w:rPr>
          <w:color w:val="000000" w:themeColor="text1"/>
          <w:sz w:val="22"/>
          <w:szCs w:val="22"/>
        </w:rPr>
        <w:t>2</w:t>
      </w:r>
    </w:p>
    <w:p w14:paraId="619C2EED" w14:textId="437F8499" w:rsidR="0012532E" w:rsidRPr="0012532E" w:rsidRDefault="0012532E" w:rsidP="0032603A">
      <w:pPr>
        <w:pStyle w:val="BodyText"/>
        <w:numPr>
          <w:ilvl w:val="0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ANALIZA DUGA 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  <w:t>1</w:t>
      </w:r>
      <w:r w:rsidR="00F50744">
        <w:rPr>
          <w:color w:val="000000" w:themeColor="text1"/>
          <w:sz w:val="22"/>
          <w:szCs w:val="22"/>
        </w:rPr>
        <w:t>3</w:t>
      </w:r>
    </w:p>
    <w:p w14:paraId="3FC129D1" w14:textId="23C0E4D7" w:rsidR="0012532E" w:rsidRPr="00310FB1" w:rsidRDefault="0012532E" w:rsidP="0032603A">
      <w:pPr>
        <w:pStyle w:val="BodyText"/>
        <w:numPr>
          <w:ilvl w:val="0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TRANSAKCIJE S DRŽAVOM 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  <w:t>1</w:t>
      </w:r>
      <w:r w:rsidR="00A52197">
        <w:rPr>
          <w:color w:val="000000" w:themeColor="text1"/>
          <w:sz w:val="22"/>
          <w:szCs w:val="22"/>
        </w:rPr>
        <w:t>3</w:t>
      </w:r>
    </w:p>
    <w:p w14:paraId="706E0A18" w14:textId="325F94AE" w:rsidR="00310FB1" w:rsidRPr="00310FB1" w:rsidRDefault="00310FB1" w:rsidP="0032603A">
      <w:pPr>
        <w:pStyle w:val="BodyText"/>
        <w:numPr>
          <w:ilvl w:val="0"/>
          <w:numId w:val="22"/>
        </w:numPr>
        <w:tabs>
          <w:tab w:val="left" w:pos="2500"/>
          <w:tab w:val="left" w:leader="dot" w:pos="10189"/>
        </w:tabs>
        <w:kinsoku w:val="0"/>
        <w:overflowPunct w:val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ODLUKA SKUPŠTINE O RASPODJ</w:t>
      </w:r>
      <w:r w:rsidR="00A52197">
        <w:rPr>
          <w:b/>
          <w:color w:val="000000" w:themeColor="text1"/>
          <w:sz w:val="22"/>
          <w:szCs w:val="22"/>
        </w:rPr>
        <w:t>E</w:t>
      </w:r>
      <w:r>
        <w:rPr>
          <w:b/>
          <w:color w:val="000000" w:themeColor="text1"/>
          <w:sz w:val="22"/>
          <w:szCs w:val="22"/>
        </w:rPr>
        <w:t xml:space="preserve">LI DOBITI </w:t>
      </w:r>
      <w:r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ab/>
        <w:t>1</w:t>
      </w:r>
      <w:r w:rsidR="004C7927">
        <w:rPr>
          <w:color w:val="000000" w:themeColor="text1"/>
          <w:sz w:val="22"/>
          <w:szCs w:val="22"/>
        </w:rPr>
        <w:t>3</w:t>
      </w:r>
    </w:p>
    <w:tbl>
      <w:tblPr>
        <w:tblStyle w:val="TableGrid"/>
        <w:tblpPr w:leftFromText="180" w:rightFromText="180" w:vertAnchor="text" w:horzAnchor="margin" w:tblpXSpec="center" w:tblpY="2014"/>
        <w:tblW w:w="0" w:type="auto"/>
        <w:tblLook w:val="04A0" w:firstRow="1" w:lastRow="0" w:firstColumn="1" w:lastColumn="0" w:noHBand="0" w:noVBand="1"/>
      </w:tblPr>
      <w:tblGrid>
        <w:gridCol w:w="1404"/>
        <w:gridCol w:w="2281"/>
        <w:gridCol w:w="1893"/>
        <w:gridCol w:w="2087"/>
        <w:gridCol w:w="1407"/>
      </w:tblGrid>
      <w:tr w:rsidR="00310FB1" w:rsidRPr="00B74FE0" w14:paraId="366FF502" w14:textId="77777777" w:rsidTr="00310FB1">
        <w:trPr>
          <w:trHeight w:val="257"/>
        </w:trPr>
        <w:tc>
          <w:tcPr>
            <w:tcW w:w="1404" w:type="dxa"/>
          </w:tcPr>
          <w:p w14:paraId="48862C63" w14:textId="77777777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1" w:type="dxa"/>
          </w:tcPr>
          <w:p w14:paraId="5E619A92" w14:textId="684B52E5" w:rsidR="00310FB1" w:rsidRPr="00B74FE0" w:rsidRDefault="002B4B26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 w:rsidRPr="00812F04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2DE9FB9" wp14:editId="689B2BB8">
                  <wp:simplePos x="0" y="0"/>
                  <wp:positionH relativeFrom="column">
                    <wp:posOffset>-1237008</wp:posOffset>
                  </wp:positionH>
                  <wp:positionV relativeFrom="paragraph">
                    <wp:posOffset>-660882</wp:posOffset>
                  </wp:positionV>
                  <wp:extent cx="6372946" cy="1110629"/>
                  <wp:effectExtent l="0" t="0" r="8890" b="0"/>
                  <wp:wrapNone/>
                  <wp:docPr id="1095379558" name="Picture 1" descr="A computer screen with a box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79558" name="Picture 1" descr="A computer screen with a box with 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946" cy="111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FB1" w:rsidRPr="00B74FE0">
              <w:rPr>
                <w:rFonts w:asciiTheme="minorHAnsi" w:hAnsiTheme="minorHAnsi"/>
                <w:sz w:val="20"/>
                <w:szCs w:val="20"/>
              </w:rPr>
              <w:t>Ime i prezime:</w:t>
            </w:r>
          </w:p>
        </w:tc>
        <w:tc>
          <w:tcPr>
            <w:tcW w:w="1893" w:type="dxa"/>
          </w:tcPr>
          <w:p w14:paraId="6173AD40" w14:textId="78946902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 w:rsidRPr="00B74FE0">
              <w:rPr>
                <w:rFonts w:asciiTheme="minorHAnsi" w:hAnsiTheme="minorHAnsi"/>
                <w:sz w:val="20"/>
                <w:szCs w:val="20"/>
              </w:rPr>
              <w:t>Funkcija:</w:t>
            </w:r>
          </w:p>
        </w:tc>
        <w:tc>
          <w:tcPr>
            <w:tcW w:w="2087" w:type="dxa"/>
          </w:tcPr>
          <w:p w14:paraId="2DCA64C4" w14:textId="6D2FCF29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 w:rsidRPr="00B74FE0">
              <w:rPr>
                <w:rFonts w:asciiTheme="minorHAnsi" w:hAnsiTheme="minorHAnsi"/>
                <w:sz w:val="20"/>
                <w:szCs w:val="20"/>
              </w:rPr>
              <w:t>Datum:</w:t>
            </w:r>
          </w:p>
        </w:tc>
        <w:tc>
          <w:tcPr>
            <w:tcW w:w="1407" w:type="dxa"/>
          </w:tcPr>
          <w:p w14:paraId="488877FD" w14:textId="4901E716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 w:rsidRPr="00B74FE0">
              <w:rPr>
                <w:rFonts w:asciiTheme="minorHAnsi" w:hAnsiTheme="minorHAnsi" w:cs="Calibri"/>
                <w:spacing w:val="-1"/>
                <w:sz w:val="20"/>
                <w:szCs w:val="20"/>
              </w:rPr>
              <w:t>Potpis:</w:t>
            </w:r>
          </w:p>
        </w:tc>
      </w:tr>
      <w:tr w:rsidR="00310FB1" w:rsidRPr="00B74FE0" w14:paraId="56957F99" w14:textId="77777777" w:rsidTr="00310FB1">
        <w:trPr>
          <w:trHeight w:val="246"/>
        </w:trPr>
        <w:tc>
          <w:tcPr>
            <w:tcW w:w="1404" w:type="dxa"/>
          </w:tcPr>
          <w:p w14:paraId="00172E3D" w14:textId="77777777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 w:rsidRPr="00B74FE0">
              <w:rPr>
                <w:rFonts w:asciiTheme="minorHAnsi" w:hAnsiTheme="minorHAnsi" w:cs="Calibri"/>
                <w:w w:val="95"/>
                <w:sz w:val="20"/>
                <w:szCs w:val="20"/>
              </w:rPr>
              <w:t>Izradio:</w:t>
            </w:r>
          </w:p>
        </w:tc>
        <w:tc>
          <w:tcPr>
            <w:tcW w:w="2281" w:type="dxa"/>
          </w:tcPr>
          <w:p w14:paraId="14558BD7" w14:textId="77777777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Ranko Ilić, MBA</w:t>
            </w:r>
          </w:p>
        </w:tc>
        <w:tc>
          <w:tcPr>
            <w:tcW w:w="1893" w:type="dxa"/>
          </w:tcPr>
          <w:p w14:paraId="30E27AFE" w14:textId="62A7533E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Direktor</w:t>
            </w:r>
          </w:p>
        </w:tc>
        <w:tc>
          <w:tcPr>
            <w:tcW w:w="2087" w:type="dxa"/>
          </w:tcPr>
          <w:p w14:paraId="7B953921" w14:textId="573561A4" w:rsidR="00310FB1" w:rsidRPr="00B74FE0" w:rsidRDefault="00694373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30</w:t>
            </w:r>
            <w:r w:rsidR="00310FB1" w:rsidRPr="00FF1F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="00E135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310FB1" w:rsidRPr="00FF1F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</w:t>
            </w:r>
            <w:r w:rsidR="00120AA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 w:rsidR="00310FB1" w:rsidRPr="00FF1FC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07" w:type="dxa"/>
          </w:tcPr>
          <w:p w14:paraId="26BDB355" w14:textId="0E0EBAC0" w:rsidR="00310FB1" w:rsidRPr="00B74FE0" w:rsidRDefault="00310FB1" w:rsidP="00310FB1">
            <w:pPr>
              <w:tabs>
                <w:tab w:val="left" w:pos="17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04CE181" w14:textId="44B82AB6" w:rsidR="00310FB1" w:rsidRPr="00310FB1" w:rsidRDefault="00310FB1" w:rsidP="00310FB1">
      <w:pPr>
        <w:pStyle w:val="BodyText"/>
        <w:numPr>
          <w:ilvl w:val="0"/>
          <w:numId w:val="22"/>
        </w:numPr>
        <w:tabs>
          <w:tab w:val="left" w:pos="2499"/>
          <w:tab w:val="left" w:leader="dot" w:pos="10195"/>
        </w:tabs>
        <w:kinsoku w:val="0"/>
        <w:overflowPunct w:val="0"/>
        <w:rPr>
          <w:b/>
          <w:color w:val="000000" w:themeColor="text1"/>
          <w:sz w:val="22"/>
          <w:szCs w:val="22"/>
        </w:rPr>
        <w:sectPr w:rsidR="00310FB1" w:rsidRPr="00310FB1">
          <w:headerReference w:type="default" r:id="rId10"/>
          <w:footerReference w:type="default" r:id="rId11"/>
          <w:pgSz w:w="11910" w:h="16840"/>
          <w:pgMar w:top="1600" w:right="0" w:bottom="980" w:left="0" w:header="0" w:footer="786" w:gutter="0"/>
          <w:pgNumType w:start="1"/>
          <w:cols w:space="720" w:equalWidth="0">
            <w:col w:w="11910"/>
          </w:cols>
          <w:noEndnote/>
        </w:sectPr>
      </w:pPr>
      <w:r>
        <w:rPr>
          <w:b/>
          <w:color w:val="000000" w:themeColor="text1"/>
          <w:sz w:val="22"/>
          <w:szCs w:val="22"/>
        </w:rPr>
        <w:t xml:space="preserve">ZAKLJUČAK </w:t>
      </w:r>
      <w:r>
        <w:rPr>
          <w:color w:val="000000" w:themeColor="text1"/>
          <w:sz w:val="22"/>
          <w:szCs w:val="22"/>
        </w:rPr>
        <w:tab/>
        <w:t>1</w:t>
      </w:r>
      <w:r w:rsidR="00CD4FC0">
        <w:rPr>
          <w:color w:val="000000" w:themeColor="text1"/>
          <w:sz w:val="22"/>
          <w:szCs w:val="22"/>
        </w:rPr>
        <w:t>3</w:t>
      </w:r>
    </w:p>
    <w:p w14:paraId="6073F24B" w14:textId="77777777" w:rsidR="00CC1A58" w:rsidRPr="00A80EB7" w:rsidRDefault="00CC1A58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5B231EAE" w14:textId="77777777" w:rsidR="00CC1A58" w:rsidRPr="00A80EB7" w:rsidRDefault="00CC1A58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6D5CE794" w14:textId="77777777" w:rsidR="00CC1A58" w:rsidRPr="00A80EB7" w:rsidRDefault="00CC1A58" w:rsidP="00C7191A">
      <w:pPr>
        <w:pStyle w:val="Heading1"/>
        <w:numPr>
          <w:ilvl w:val="0"/>
          <w:numId w:val="39"/>
        </w:numPr>
        <w:tabs>
          <w:tab w:val="left" w:pos="1661"/>
        </w:tabs>
        <w:kinsoku w:val="0"/>
        <w:overflowPunct w:val="0"/>
        <w:spacing w:before="51"/>
        <w:jc w:val="both"/>
        <w:rPr>
          <w:b w:val="0"/>
          <w:bCs w:val="0"/>
        </w:rPr>
      </w:pPr>
      <w:r w:rsidRPr="00A80EB7">
        <w:rPr>
          <w:spacing w:val="-1"/>
        </w:rPr>
        <w:t>OPĆI</w:t>
      </w:r>
      <w:r w:rsidRPr="00A80EB7">
        <w:rPr>
          <w:spacing w:val="1"/>
        </w:rPr>
        <w:t xml:space="preserve"> </w:t>
      </w:r>
      <w:r w:rsidRPr="00A80EB7">
        <w:rPr>
          <w:spacing w:val="-1"/>
        </w:rPr>
        <w:t>PODACI</w:t>
      </w:r>
    </w:p>
    <w:p w14:paraId="202D07F6" w14:textId="77777777" w:rsidR="00CC1A58" w:rsidRPr="00A80EB7" w:rsidRDefault="00CC1A58">
      <w:pPr>
        <w:pStyle w:val="BodyText"/>
        <w:kinsoku w:val="0"/>
        <w:overflowPunct w:val="0"/>
        <w:spacing w:before="12"/>
        <w:ind w:left="0"/>
        <w:rPr>
          <w:b/>
          <w:bCs/>
          <w:sz w:val="23"/>
          <w:szCs w:val="23"/>
        </w:rPr>
      </w:pPr>
    </w:p>
    <w:p w14:paraId="7A97311F" w14:textId="77777777" w:rsidR="00C7191A" w:rsidRPr="00C7191A" w:rsidRDefault="00C7191A" w:rsidP="00C7191A">
      <w:pPr>
        <w:pStyle w:val="BodyText"/>
        <w:numPr>
          <w:ilvl w:val="1"/>
          <w:numId w:val="39"/>
        </w:numPr>
        <w:kinsoku w:val="0"/>
        <w:overflowPunct w:val="0"/>
        <w:ind w:right="1459"/>
        <w:jc w:val="both"/>
        <w:rPr>
          <w:b/>
          <w:color w:val="000000" w:themeColor="text1"/>
        </w:rPr>
      </w:pPr>
      <w:r w:rsidRPr="00C7191A">
        <w:rPr>
          <w:b/>
          <w:color w:val="000000" w:themeColor="text1"/>
        </w:rPr>
        <w:t xml:space="preserve">Djelatnost </w:t>
      </w:r>
      <w:r>
        <w:rPr>
          <w:b/>
          <w:color w:val="000000" w:themeColor="text1"/>
        </w:rPr>
        <w:t>D</w:t>
      </w:r>
      <w:r w:rsidRPr="00C7191A">
        <w:rPr>
          <w:b/>
          <w:color w:val="000000" w:themeColor="text1"/>
        </w:rPr>
        <w:t>ruštva</w:t>
      </w:r>
    </w:p>
    <w:p w14:paraId="15445A6A" w14:textId="77777777" w:rsidR="00C7191A" w:rsidRDefault="00C7191A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7A4D5A90" w14:textId="77777777" w:rsidR="00C7191A" w:rsidRPr="00153ADB" w:rsidRDefault="00C7191A" w:rsidP="00C7191A">
      <w:pPr>
        <w:pStyle w:val="BodyText"/>
        <w:kinsoku w:val="0"/>
        <w:overflowPunct w:val="0"/>
        <w:jc w:val="both"/>
        <w:rPr>
          <w:color w:val="000000" w:themeColor="text1"/>
        </w:rPr>
      </w:pPr>
      <w:r w:rsidRPr="00153ADB">
        <w:rPr>
          <w:color w:val="000000" w:themeColor="text1"/>
          <w:spacing w:val="-1"/>
        </w:rPr>
        <w:t>Osnovna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djelatnost društva,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temeljem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upisa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-1"/>
        </w:rPr>
        <w:t xml:space="preserve"> Trgovačkom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sudu</w:t>
      </w:r>
      <w:r w:rsidRPr="00153ADB">
        <w:rPr>
          <w:color w:val="000000" w:themeColor="text1"/>
          <w:spacing w:val="-1"/>
        </w:rPr>
        <w:t xml:space="preserve"> </w:t>
      </w:r>
      <w:r w:rsidRPr="00153ADB">
        <w:rPr>
          <w:color w:val="000000" w:themeColor="text1"/>
        </w:rPr>
        <w:t>je:</w:t>
      </w:r>
    </w:p>
    <w:p w14:paraId="04984026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hanging="165"/>
        <w:rPr>
          <w:color w:val="000000" w:themeColor="text1"/>
        </w:rPr>
      </w:pPr>
      <w:r w:rsidRPr="00153ADB">
        <w:rPr>
          <w:color w:val="000000" w:themeColor="text1"/>
          <w:spacing w:val="-1"/>
        </w:rPr>
        <w:t xml:space="preserve">usluge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-1"/>
        </w:rPr>
        <w:t xml:space="preserve"> zračnoj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luci;</w:t>
      </w:r>
    </w:p>
    <w:p w14:paraId="5FE1B2C4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right="1459" w:hanging="165"/>
        <w:jc w:val="both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djelatnosti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16"/>
        </w:rPr>
        <w:t xml:space="preserve"> </w:t>
      </w:r>
      <w:r w:rsidRPr="00153ADB">
        <w:rPr>
          <w:color w:val="000000" w:themeColor="text1"/>
          <w:spacing w:val="-1"/>
        </w:rPr>
        <w:t>zračnim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  <w:spacing w:val="-1"/>
        </w:rPr>
        <w:t>lukama,</w:t>
      </w:r>
      <w:r w:rsidRPr="00153ADB">
        <w:rPr>
          <w:color w:val="000000" w:themeColor="text1"/>
          <w:spacing w:val="17"/>
        </w:rPr>
        <w:t xml:space="preserve"> </w:t>
      </w:r>
      <w:r w:rsidRPr="00153ADB">
        <w:rPr>
          <w:color w:val="000000" w:themeColor="text1"/>
          <w:spacing w:val="-2"/>
        </w:rPr>
        <w:t>ostali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  <w:spacing w:val="-2"/>
        </w:rPr>
        <w:t>kopneni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  <w:spacing w:val="-1"/>
        </w:rPr>
        <w:t>putnički</w:t>
      </w:r>
      <w:r w:rsidRPr="00153ADB">
        <w:rPr>
          <w:color w:val="000000" w:themeColor="text1"/>
          <w:spacing w:val="18"/>
        </w:rPr>
        <w:t xml:space="preserve"> </w:t>
      </w:r>
      <w:r w:rsidRPr="00153ADB">
        <w:rPr>
          <w:color w:val="000000" w:themeColor="text1"/>
          <w:spacing w:val="-1"/>
        </w:rPr>
        <w:t>prijevoz,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  <w:spacing w:val="-2"/>
        </w:rPr>
        <w:t>redovni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5"/>
        </w:rPr>
        <w:t xml:space="preserve"> </w:t>
      </w:r>
      <w:r w:rsidRPr="00153ADB">
        <w:rPr>
          <w:color w:val="000000" w:themeColor="text1"/>
          <w:spacing w:val="-2"/>
        </w:rPr>
        <w:t>ostali</w:t>
      </w:r>
      <w:r w:rsidRPr="00153ADB">
        <w:rPr>
          <w:color w:val="000000" w:themeColor="text1"/>
          <w:spacing w:val="37"/>
        </w:rPr>
        <w:t xml:space="preserve"> </w:t>
      </w:r>
      <w:r w:rsidRPr="00153ADB">
        <w:rPr>
          <w:color w:val="000000" w:themeColor="text1"/>
          <w:spacing w:val="-1"/>
        </w:rPr>
        <w:t>prijevoz</w:t>
      </w:r>
      <w:r w:rsidRPr="00153ADB">
        <w:rPr>
          <w:color w:val="000000" w:themeColor="text1"/>
          <w:spacing w:val="9"/>
        </w:rPr>
        <w:t xml:space="preserve"> </w:t>
      </w:r>
      <w:r w:rsidRPr="00153ADB">
        <w:rPr>
          <w:color w:val="000000" w:themeColor="text1"/>
          <w:spacing w:val="-1"/>
        </w:rPr>
        <w:t>putnika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2"/>
        </w:rPr>
        <w:t>cestom,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2"/>
        </w:rPr>
        <w:t>prijevoz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2"/>
        </w:rPr>
        <w:t>robe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2"/>
        </w:rPr>
        <w:t>(tereta)</w:t>
      </w:r>
      <w:r w:rsidRPr="00153ADB">
        <w:rPr>
          <w:color w:val="000000" w:themeColor="text1"/>
          <w:spacing w:val="9"/>
        </w:rPr>
        <w:t xml:space="preserve"> </w:t>
      </w:r>
      <w:r w:rsidRPr="00153ADB">
        <w:rPr>
          <w:color w:val="000000" w:themeColor="text1"/>
          <w:spacing w:val="-2"/>
        </w:rPr>
        <w:t>cestom,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međunarodni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2"/>
        </w:rPr>
        <w:t>prijevoz</w:t>
      </w:r>
      <w:r w:rsidRPr="00153ADB">
        <w:rPr>
          <w:color w:val="000000" w:themeColor="text1"/>
          <w:spacing w:val="55"/>
        </w:rPr>
        <w:t xml:space="preserve"> </w:t>
      </w:r>
      <w:r w:rsidRPr="00153ADB">
        <w:rPr>
          <w:color w:val="000000" w:themeColor="text1"/>
        </w:rPr>
        <w:t>osoba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stvari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2"/>
        </w:rPr>
        <w:t>cestovnom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prometu;</w:t>
      </w:r>
    </w:p>
    <w:p w14:paraId="7093F58C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2"/>
        </w:rPr>
      </w:pPr>
      <w:r w:rsidRPr="00153ADB">
        <w:rPr>
          <w:color w:val="000000" w:themeColor="text1"/>
          <w:spacing w:val="-1"/>
        </w:rPr>
        <w:t>zračni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prijevoz,</w:t>
      </w:r>
      <w:r w:rsidRPr="00153ADB">
        <w:rPr>
          <w:color w:val="000000" w:themeColor="text1"/>
          <w:spacing w:val="-2"/>
        </w:rPr>
        <w:t xml:space="preserve"> redovni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4"/>
        </w:rPr>
        <w:t xml:space="preserve"> </w:t>
      </w:r>
      <w:r w:rsidRPr="00153ADB">
        <w:rPr>
          <w:color w:val="000000" w:themeColor="text1"/>
          <w:spacing w:val="-2"/>
        </w:rPr>
        <w:t>izvanredni;</w:t>
      </w:r>
    </w:p>
    <w:p w14:paraId="773FEEB9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  <w:tab w:val="left" w:pos="4197"/>
          <w:tab w:val="left" w:pos="4922"/>
          <w:tab w:val="left" w:pos="5829"/>
          <w:tab w:val="left" w:pos="7552"/>
          <w:tab w:val="left" w:pos="9122"/>
        </w:tabs>
        <w:kinsoku w:val="0"/>
        <w:overflowPunct w:val="0"/>
        <w:ind w:left="2875" w:right="1459" w:hanging="195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skladištenje</w:t>
      </w:r>
      <w:r w:rsidRPr="00153ADB">
        <w:rPr>
          <w:color w:val="000000" w:themeColor="text1"/>
          <w:spacing w:val="-1"/>
        </w:rPr>
        <w:tab/>
        <w:t>robe,</w:t>
      </w:r>
      <w:r w:rsidRPr="00153ADB">
        <w:rPr>
          <w:color w:val="000000" w:themeColor="text1"/>
          <w:spacing w:val="-1"/>
        </w:rPr>
        <w:tab/>
        <w:t>poslovi</w:t>
      </w:r>
      <w:r w:rsidRPr="00153ADB">
        <w:rPr>
          <w:color w:val="000000" w:themeColor="text1"/>
          <w:spacing w:val="-1"/>
        </w:rPr>
        <w:tab/>
        <w:t>međunarodnog</w:t>
      </w:r>
      <w:r w:rsidRPr="00153ADB">
        <w:rPr>
          <w:color w:val="000000" w:themeColor="text1"/>
          <w:spacing w:val="-1"/>
        </w:rPr>
        <w:tab/>
      </w:r>
      <w:r w:rsidRPr="00153ADB">
        <w:rPr>
          <w:color w:val="000000" w:themeColor="text1"/>
          <w:spacing w:val="-2"/>
        </w:rPr>
        <w:t>otpremništva,</w:t>
      </w:r>
      <w:r w:rsidRPr="00153ADB">
        <w:rPr>
          <w:color w:val="000000" w:themeColor="text1"/>
          <w:spacing w:val="-2"/>
        </w:rPr>
        <w:tab/>
      </w:r>
      <w:r w:rsidRPr="00153ADB">
        <w:rPr>
          <w:color w:val="000000" w:themeColor="text1"/>
          <w:spacing w:val="-1"/>
        </w:rPr>
        <w:t>međunarodni</w:t>
      </w:r>
      <w:r w:rsidRPr="00153ADB">
        <w:rPr>
          <w:color w:val="000000" w:themeColor="text1"/>
          <w:spacing w:val="41"/>
        </w:rPr>
        <w:t xml:space="preserve"> </w:t>
      </w:r>
      <w:r w:rsidRPr="00153ADB">
        <w:rPr>
          <w:color w:val="000000" w:themeColor="text1"/>
          <w:spacing w:val="-1"/>
        </w:rPr>
        <w:t>prometno-agencijski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poslovi;</w:t>
      </w:r>
    </w:p>
    <w:p w14:paraId="6AB61A94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  <w:tab w:val="left" w:pos="4377"/>
          <w:tab w:val="left" w:pos="5349"/>
          <w:tab w:val="left" w:pos="6674"/>
          <w:tab w:val="left" w:pos="8210"/>
          <w:tab w:val="left" w:pos="9535"/>
          <w:tab w:val="left" w:pos="9796"/>
        </w:tabs>
        <w:kinsoku w:val="0"/>
        <w:overflowPunct w:val="0"/>
        <w:ind w:left="2846" w:right="1460" w:hanging="151"/>
        <w:rPr>
          <w:color w:val="000000" w:themeColor="text1"/>
          <w:spacing w:val="-3"/>
        </w:rPr>
      </w:pPr>
      <w:r w:rsidRPr="00153ADB">
        <w:rPr>
          <w:color w:val="000000" w:themeColor="text1"/>
          <w:spacing w:val="-1"/>
        </w:rPr>
        <w:t>iznajmljivanje</w:t>
      </w:r>
      <w:r w:rsidRPr="00153ADB">
        <w:rPr>
          <w:color w:val="000000" w:themeColor="text1"/>
          <w:spacing w:val="-1"/>
        </w:rPr>
        <w:tab/>
      </w:r>
      <w:r w:rsidRPr="00153ADB">
        <w:rPr>
          <w:color w:val="000000" w:themeColor="text1"/>
          <w:spacing w:val="-1"/>
          <w:w w:val="95"/>
        </w:rPr>
        <w:t>vlastitih</w:t>
      </w:r>
      <w:r w:rsidRPr="00153ADB">
        <w:rPr>
          <w:color w:val="000000" w:themeColor="text1"/>
          <w:spacing w:val="-1"/>
          <w:w w:val="95"/>
        </w:rPr>
        <w:tab/>
      </w:r>
      <w:r w:rsidRPr="00153ADB">
        <w:rPr>
          <w:color w:val="000000" w:themeColor="text1"/>
          <w:spacing w:val="-1"/>
        </w:rPr>
        <w:t>nekretnina,</w:t>
      </w:r>
      <w:r w:rsidRPr="00153ADB">
        <w:rPr>
          <w:color w:val="000000" w:themeColor="text1"/>
          <w:spacing w:val="-1"/>
        </w:rPr>
        <w:tab/>
        <w:t>iznajmljivanje</w:t>
      </w:r>
      <w:r w:rsidRPr="00153ADB">
        <w:rPr>
          <w:color w:val="000000" w:themeColor="text1"/>
          <w:spacing w:val="-1"/>
        </w:rPr>
        <w:tab/>
        <w:t>automobila</w:t>
      </w:r>
      <w:r w:rsidRPr="00153ADB">
        <w:rPr>
          <w:color w:val="000000" w:themeColor="text1"/>
          <w:spacing w:val="-1"/>
        </w:rPr>
        <w:tab/>
      </w:r>
      <w:r w:rsidRPr="00153ADB">
        <w:rPr>
          <w:color w:val="000000" w:themeColor="text1"/>
          <w:w w:val="95"/>
        </w:rPr>
        <w:t>i</w:t>
      </w:r>
      <w:r w:rsidRPr="00153ADB">
        <w:rPr>
          <w:color w:val="000000" w:themeColor="text1"/>
          <w:w w:val="95"/>
        </w:rPr>
        <w:tab/>
      </w:r>
      <w:r w:rsidRPr="00153ADB">
        <w:rPr>
          <w:color w:val="000000" w:themeColor="text1"/>
          <w:spacing w:val="-2"/>
        </w:rPr>
        <w:t>ostalih</w:t>
      </w:r>
      <w:r w:rsidRPr="00153ADB">
        <w:rPr>
          <w:color w:val="000000" w:themeColor="text1"/>
          <w:spacing w:val="67"/>
        </w:rPr>
        <w:t xml:space="preserve"> </w:t>
      </w:r>
      <w:r w:rsidRPr="00153ADB">
        <w:rPr>
          <w:color w:val="000000" w:themeColor="text1"/>
          <w:spacing w:val="-1"/>
        </w:rPr>
        <w:t>kopnenih prometnih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3"/>
        </w:rPr>
        <w:t>sredstava;</w:t>
      </w:r>
    </w:p>
    <w:p w14:paraId="672684D8" w14:textId="77777777" w:rsidR="00C7191A" w:rsidRPr="00153ADB" w:rsidRDefault="00C7191A" w:rsidP="00487CED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46" w:right="1460" w:hanging="151"/>
        <w:jc w:val="both"/>
        <w:rPr>
          <w:color w:val="000000" w:themeColor="text1"/>
          <w:spacing w:val="-1"/>
        </w:rPr>
      </w:pPr>
      <w:r w:rsidRPr="00153ADB">
        <w:rPr>
          <w:color w:val="000000" w:themeColor="text1"/>
          <w:spacing w:val="-2"/>
        </w:rPr>
        <w:t>zastupanje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1"/>
        </w:rPr>
        <w:t>stranih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1"/>
        </w:rPr>
        <w:t>tvrtki,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promidžba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1"/>
        </w:rPr>
        <w:t>(reklama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2"/>
        </w:rPr>
        <w:t>propaganda),</w:t>
      </w:r>
      <w:r w:rsidRPr="00153ADB">
        <w:rPr>
          <w:color w:val="000000" w:themeColor="text1"/>
          <w:spacing w:val="12"/>
        </w:rPr>
        <w:t xml:space="preserve"> </w:t>
      </w:r>
      <w:r w:rsidRPr="00153ADB">
        <w:rPr>
          <w:color w:val="000000" w:themeColor="text1"/>
          <w:spacing w:val="-1"/>
        </w:rPr>
        <w:t>kupnja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prodaja</w:t>
      </w:r>
      <w:r w:rsidRPr="00153ADB">
        <w:rPr>
          <w:color w:val="000000" w:themeColor="text1"/>
          <w:spacing w:val="63"/>
        </w:rPr>
        <w:t xml:space="preserve"> </w:t>
      </w:r>
      <w:r w:rsidRPr="00153ADB">
        <w:rPr>
          <w:color w:val="000000" w:themeColor="text1"/>
          <w:spacing w:val="-1"/>
        </w:rPr>
        <w:t>roba,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 xml:space="preserve">obavljanje </w:t>
      </w:r>
      <w:r w:rsidRPr="00153ADB">
        <w:rPr>
          <w:color w:val="000000" w:themeColor="text1"/>
          <w:spacing w:val="-3"/>
        </w:rPr>
        <w:t>trgovačkog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2"/>
        </w:rPr>
        <w:t xml:space="preserve">posredovanja </w:t>
      </w:r>
      <w:r w:rsidRPr="00153ADB">
        <w:rPr>
          <w:color w:val="000000" w:themeColor="text1"/>
        </w:rPr>
        <w:t>na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domaćem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2"/>
        </w:rPr>
        <w:t xml:space="preserve">inozemnom </w:t>
      </w:r>
      <w:r w:rsidRPr="00153ADB">
        <w:rPr>
          <w:color w:val="000000" w:themeColor="text1"/>
          <w:spacing w:val="-1"/>
        </w:rPr>
        <w:t>tržištu;</w:t>
      </w:r>
    </w:p>
    <w:p w14:paraId="4BC32D95" w14:textId="77777777" w:rsidR="00C7191A" w:rsidRPr="00153ADB" w:rsidRDefault="00C7191A" w:rsidP="00487CED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spacing w:before="2"/>
        <w:ind w:left="2846" w:right="1460" w:hanging="151"/>
        <w:jc w:val="both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pripremanje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  <w:spacing w:val="-1"/>
        </w:rPr>
        <w:t>hrane,</w:t>
      </w:r>
      <w:r w:rsidRPr="00153ADB">
        <w:rPr>
          <w:color w:val="000000" w:themeColor="text1"/>
          <w:spacing w:val="17"/>
        </w:rPr>
        <w:t xml:space="preserve"> </w:t>
      </w:r>
      <w:r w:rsidRPr="00153ADB">
        <w:rPr>
          <w:color w:val="000000" w:themeColor="text1"/>
          <w:spacing w:val="-1"/>
        </w:rPr>
        <w:t>usluživanje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</w:rPr>
        <w:t>pićem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8"/>
        </w:rPr>
        <w:t xml:space="preserve"> </w:t>
      </w:r>
      <w:r w:rsidRPr="00153ADB">
        <w:rPr>
          <w:color w:val="000000" w:themeColor="text1"/>
          <w:spacing w:val="-1"/>
        </w:rPr>
        <w:t>napi</w:t>
      </w:r>
      <w:r w:rsidR="00487CED">
        <w:rPr>
          <w:color w:val="000000" w:themeColor="text1"/>
          <w:spacing w:val="-1"/>
        </w:rPr>
        <w:t>t</w:t>
      </w:r>
      <w:r w:rsidRPr="00153ADB">
        <w:rPr>
          <w:color w:val="000000" w:themeColor="text1"/>
          <w:spacing w:val="-1"/>
        </w:rPr>
        <w:t>cima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  <w:spacing w:val="-1"/>
        </w:rPr>
        <w:t>pružanje</w:t>
      </w:r>
      <w:r w:rsidRPr="00153ADB">
        <w:rPr>
          <w:color w:val="000000" w:themeColor="text1"/>
          <w:spacing w:val="18"/>
        </w:rPr>
        <w:t xml:space="preserve"> </w:t>
      </w:r>
      <w:r w:rsidRPr="00153ADB">
        <w:rPr>
          <w:color w:val="000000" w:themeColor="text1"/>
          <w:spacing w:val="-1"/>
        </w:rPr>
        <w:t>usluga</w:t>
      </w:r>
      <w:r w:rsidRPr="00153ADB">
        <w:rPr>
          <w:color w:val="000000" w:themeColor="text1"/>
          <w:spacing w:val="20"/>
        </w:rPr>
        <w:t xml:space="preserve"> </w:t>
      </w:r>
      <w:r w:rsidRPr="00153ADB">
        <w:rPr>
          <w:color w:val="000000" w:themeColor="text1"/>
          <w:spacing w:val="-2"/>
        </w:rPr>
        <w:t>smještaja,</w:t>
      </w:r>
      <w:r w:rsidRPr="00153ADB">
        <w:rPr>
          <w:color w:val="000000" w:themeColor="text1"/>
          <w:spacing w:val="57"/>
        </w:rPr>
        <w:t xml:space="preserve"> </w:t>
      </w:r>
      <w:r w:rsidRPr="00153ADB">
        <w:rPr>
          <w:color w:val="000000" w:themeColor="text1"/>
          <w:spacing w:val="-1"/>
        </w:rPr>
        <w:t>opskrbljivanje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pripremljenom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hranom;</w:t>
      </w:r>
    </w:p>
    <w:p w14:paraId="19B8822D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poduka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 xml:space="preserve">stručno osposobljavanje </w:t>
      </w:r>
      <w:r w:rsidRPr="00153ADB">
        <w:rPr>
          <w:color w:val="000000" w:themeColor="text1"/>
          <w:spacing w:val="-2"/>
        </w:rPr>
        <w:t>letačkog</w:t>
      </w:r>
      <w:r w:rsidRPr="00153ADB">
        <w:rPr>
          <w:color w:val="000000" w:themeColor="text1"/>
        </w:rPr>
        <w:t xml:space="preserve"> i</w:t>
      </w:r>
      <w:r w:rsidRPr="00153ADB">
        <w:rPr>
          <w:color w:val="000000" w:themeColor="text1"/>
          <w:spacing w:val="-2"/>
        </w:rPr>
        <w:t xml:space="preserve"> zemaljskog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osoblja;</w:t>
      </w:r>
    </w:p>
    <w:p w14:paraId="5666B20B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opskrba</w:t>
      </w:r>
      <w:r w:rsidRPr="00153ADB">
        <w:rPr>
          <w:color w:val="000000" w:themeColor="text1"/>
          <w:spacing w:val="-2"/>
        </w:rPr>
        <w:t xml:space="preserve"> parom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toplom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vodom;</w:t>
      </w:r>
    </w:p>
    <w:p w14:paraId="3CC92497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 xml:space="preserve">usluge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-1"/>
        </w:rPr>
        <w:t xml:space="preserve"> nautičkom,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2"/>
        </w:rPr>
        <w:t>seljačkom,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lovnom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drugim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oblicima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turizma;</w:t>
      </w:r>
    </w:p>
    <w:p w14:paraId="0B8D9178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2"/>
        </w:rPr>
      </w:pPr>
      <w:r w:rsidRPr="00153ADB">
        <w:rPr>
          <w:color w:val="000000" w:themeColor="text1"/>
          <w:spacing w:val="-2"/>
        </w:rPr>
        <w:t>održavanje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popravak</w:t>
      </w:r>
      <w:r w:rsidRPr="00153ADB">
        <w:rPr>
          <w:color w:val="000000" w:themeColor="text1"/>
          <w:spacing w:val="-1"/>
        </w:rPr>
        <w:t xml:space="preserve"> motornih vozila,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3"/>
        </w:rPr>
        <w:t>zrakoplova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električnih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2"/>
        </w:rPr>
        <w:t>aparata.</w:t>
      </w:r>
    </w:p>
    <w:p w14:paraId="51126F8D" w14:textId="77777777" w:rsidR="00C7191A" w:rsidRPr="00153ADB" w:rsidRDefault="00C7191A" w:rsidP="00C7191A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4B4E4E96" w14:textId="77777777" w:rsidR="00C7191A" w:rsidRPr="00153ADB" w:rsidRDefault="00C7191A" w:rsidP="00C7191A">
      <w:pPr>
        <w:pStyle w:val="BodyText"/>
        <w:kinsoku w:val="0"/>
        <w:overflowPunct w:val="0"/>
        <w:ind w:right="1461"/>
        <w:jc w:val="both"/>
        <w:rPr>
          <w:color w:val="000000" w:themeColor="text1"/>
          <w:spacing w:val="-1"/>
        </w:rPr>
      </w:pPr>
      <w:r w:rsidRPr="00153ADB">
        <w:rPr>
          <w:color w:val="000000" w:themeColor="text1"/>
        </w:rPr>
        <w:t>Na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1"/>
        </w:rPr>
        <w:t>temelju</w:t>
      </w:r>
      <w:r w:rsidRPr="00153ADB">
        <w:rPr>
          <w:color w:val="000000" w:themeColor="text1"/>
          <w:spacing w:val="4"/>
        </w:rPr>
        <w:t xml:space="preserve"> </w:t>
      </w:r>
      <w:r w:rsidRPr="00153ADB">
        <w:rPr>
          <w:i/>
          <w:iCs/>
          <w:color w:val="000000" w:themeColor="text1"/>
          <w:spacing w:val="-2"/>
        </w:rPr>
        <w:t>Odluke</w:t>
      </w:r>
      <w:r w:rsidRPr="00153ADB">
        <w:rPr>
          <w:i/>
          <w:iCs/>
          <w:color w:val="000000" w:themeColor="text1"/>
          <w:spacing w:val="3"/>
        </w:rPr>
        <w:t xml:space="preserve"> </w:t>
      </w:r>
      <w:r w:rsidRPr="00153ADB">
        <w:rPr>
          <w:i/>
          <w:iCs/>
          <w:color w:val="000000" w:themeColor="text1"/>
        </w:rPr>
        <w:t>Skupštine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</w:rPr>
        <w:t>Društva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</w:rPr>
        <w:t>o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dopuni</w:t>
      </w:r>
      <w:r w:rsidRPr="00153ADB">
        <w:rPr>
          <w:i/>
          <w:iCs/>
          <w:color w:val="000000" w:themeColor="text1"/>
          <w:spacing w:val="3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registracije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</w:rPr>
        <w:t>Društva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Zračna</w:t>
      </w:r>
      <w:r w:rsidRPr="00153ADB">
        <w:rPr>
          <w:i/>
          <w:iCs/>
          <w:color w:val="000000" w:themeColor="text1"/>
          <w:spacing w:val="4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luka</w:t>
      </w:r>
      <w:r w:rsidRPr="00153ADB">
        <w:rPr>
          <w:i/>
          <w:iCs/>
          <w:color w:val="000000" w:themeColor="text1"/>
          <w:spacing w:val="2"/>
        </w:rPr>
        <w:t xml:space="preserve"> </w:t>
      </w:r>
      <w:r w:rsidRPr="00153ADB">
        <w:rPr>
          <w:i/>
          <w:iCs/>
          <w:color w:val="000000" w:themeColor="text1"/>
        </w:rPr>
        <w:t>Zagreb</w:t>
      </w:r>
      <w:r w:rsidRPr="00153ADB">
        <w:rPr>
          <w:i/>
          <w:iCs/>
          <w:color w:val="000000" w:themeColor="text1"/>
          <w:spacing w:val="1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d.o.o.</w:t>
      </w:r>
      <w:r w:rsidRPr="00153ADB">
        <w:rPr>
          <w:i/>
          <w:iCs/>
          <w:color w:val="000000" w:themeColor="text1"/>
          <w:spacing w:val="65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Odluke</w:t>
      </w:r>
      <w:r w:rsidRPr="00153ADB">
        <w:rPr>
          <w:i/>
          <w:iCs/>
          <w:color w:val="000000" w:themeColor="text1"/>
          <w:spacing w:val="49"/>
        </w:rPr>
        <w:t xml:space="preserve"> </w:t>
      </w:r>
      <w:r w:rsidRPr="00153ADB">
        <w:rPr>
          <w:i/>
          <w:iCs/>
          <w:color w:val="000000" w:themeColor="text1"/>
        </w:rPr>
        <w:t>o</w:t>
      </w:r>
      <w:r w:rsidRPr="00153ADB">
        <w:rPr>
          <w:i/>
          <w:iCs/>
          <w:color w:val="000000" w:themeColor="text1"/>
          <w:spacing w:val="48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izmjenama</w:t>
      </w:r>
      <w:r w:rsidRPr="00153ADB">
        <w:rPr>
          <w:i/>
          <w:iCs/>
          <w:color w:val="000000" w:themeColor="text1"/>
          <w:spacing w:val="47"/>
        </w:rPr>
        <w:t xml:space="preserve"> </w:t>
      </w:r>
      <w:r w:rsidRPr="00153ADB">
        <w:rPr>
          <w:i/>
          <w:iCs/>
          <w:color w:val="000000" w:themeColor="text1"/>
        </w:rPr>
        <w:t>i</w:t>
      </w:r>
      <w:r w:rsidRPr="00153ADB">
        <w:rPr>
          <w:i/>
          <w:iCs/>
          <w:color w:val="000000" w:themeColor="text1"/>
          <w:spacing w:val="48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dopunama</w:t>
      </w:r>
      <w:r w:rsidRPr="00153ADB">
        <w:rPr>
          <w:i/>
          <w:iCs/>
          <w:color w:val="000000" w:themeColor="text1"/>
          <w:spacing w:val="47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Društvenog</w:t>
      </w:r>
      <w:r w:rsidRPr="00153ADB">
        <w:rPr>
          <w:i/>
          <w:iCs/>
          <w:color w:val="000000" w:themeColor="text1"/>
          <w:spacing w:val="50"/>
        </w:rPr>
        <w:t xml:space="preserve"> </w:t>
      </w:r>
      <w:r w:rsidRPr="00153ADB">
        <w:rPr>
          <w:i/>
          <w:iCs/>
          <w:color w:val="000000" w:themeColor="text1"/>
          <w:spacing w:val="-1"/>
        </w:rPr>
        <w:t>ugovora</w:t>
      </w:r>
      <w:r w:rsidRPr="00153ADB">
        <w:rPr>
          <w:color w:val="000000" w:themeColor="text1"/>
          <w:spacing w:val="-1"/>
        </w:rPr>
        <w:t>,</w:t>
      </w:r>
      <w:r w:rsidRPr="00153ADB">
        <w:rPr>
          <w:color w:val="000000" w:themeColor="text1"/>
          <w:spacing w:val="48"/>
        </w:rPr>
        <w:t xml:space="preserve"> </w:t>
      </w:r>
      <w:r w:rsidRPr="00153ADB">
        <w:rPr>
          <w:color w:val="000000" w:themeColor="text1"/>
        </w:rPr>
        <w:t>od</w:t>
      </w:r>
      <w:r w:rsidRPr="00153ADB">
        <w:rPr>
          <w:color w:val="000000" w:themeColor="text1"/>
          <w:spacing w:val="49"/>
        </w:rPr>
        <w:t xml:space="preserve"> </w:t>
      </w:r>
      <w:r w:rsidRPr="00153ADB">
        <w:rPr>
          <w:color w:val="000000" w:themeColor="text1"/>
          <w:spacing w:val="-1"/>
        </w:rPr>
        <w:t>10.3.2014.</w:t>
      </w:r>
      <w:r w:rsidRPr="00153ADB">
        <w:rPr>
          <w:color w:val="000000" w:themeColor="text1"/>
          <w:spacing w:val="45"/>
        </w:rPr>
        <w:t xml:space="preserve"> </w:t>
      </w:r>
      <w:r w:rsidRPr="00153ADB">
        <w:rPr>
          <w:color w:val="000000" w:themeColor="text1"/>
          <w:spacing w:val="-1"/>
        </w:rPr>
        <w:t>godine</w:t>
      </w:r>
      <w:r w:rsidRPr="00153ADB">
        <w:rPr>
          <w:color w:val="000000" w:themeColor="text1"/>
          <w:spacing w:val="49"/>
        </w:rPr>
        <w:t xml:space="preserve"> </w:t>
      </w:r>
      <w:r w:rsidRPr="00153ADB">
        <w:rPr>
          <w:color w:val="000000" w:themeColor="text1"/>
          <w:spacing w:val="-1"/>
        </w:rPr>
        <w:t>izvršena</w:t>
      </w:r>
      <w:r w:rsidRPr="00153ADB">
        <w:rPr>
          <w:color w:val="000000" w:themeColor="text1"/>
          <w:spacing w:val="48"/>
        </w:rPr>
        <w:t xml:space="preserve"> </w:t>
      </w:r>
      <w:r w:rsidRPr="00153ADB">
        <w:rPr>
          <w:color w:val="000000" w:themeColor="text1"/>
          <w:spacing w:val="-3"/>
        </w:rPr>
        <w:t>je</w:t>
      </w:r>
      <w:r w:rsidRPr="00153ADB">
        <w:rPr>
          <w:color w:val="000000" w:themeColor="text1"/>
          <w:spacing w:val="78"/>
        </w:rPr>
        <w:t xml:space="preserve"> </w:t>
      </w:r>
      <w:r w:rsidRPr="00153ADB">
        <w:rPr>
          <w:color w:val="000000" w:themeColor="text1"/>
        </w:rPr>
        <w:t>dopuna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djelatnosti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Društva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to:</w:t>
      </w:r>
    </w:p>
    <w:p w14:paraId="1629AC95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univerzalne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usluge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s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područja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elektroničkih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komunikacija;</w:t>
      </w:r>
    </w:p>
    <w:p w14:paraId="57CE8CAB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djelatnost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1"/>
        </w:rPr>
        <w:t>pružanja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usluga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elektroničkih publikacija;</w:t>
      </w:r>
    </w:p>
    <w:p w14:paraId="29F77355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</w:rPr>
        <w:t>usluge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informacijskog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društva;</w:t>
      </w:r>
    </w:p>
    <w:p w14:paraId="15105D59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 xml:space="preserve">istraživanje </w:t>
      </w:r>
      <w:r w:rsidRPr="00153ADB">
        <w:rPr>
          <w:color w:val="000000" w:themeColor="text1"/>
        </w:rPr>
        <w:t>tržišta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</w:t>
      </w:r>
      <w:proofErr w:type="spellStart"/>
      <w:r w:rsidRPr="00153ADB">
        <w:rPr>
          <w:color w:val="000000" w:themeColor="text1"/>
          <w:spacing w:val="-1"/>
        </w:rPr>
        <w:t>isptivanje</w:t>
      </w:r>
      <w:proofErr w:type="spellEnd"/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javnoga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mnijenja;</w:t>
      </w:r>
    </w:p>
    <w:p w14:paraId="2FD9CE2A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savjetovanje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-1"/>
        </w:rPr>
        <w:t xml:space="preserve"> </w:t>
      </w:r>
      <w:r w:rsidRPr="00153ADB">
        <w:rPr>
          <w:color w:val="000000" w:themeColor="text1"/>
        </w:rPr>
        <w:t>vezi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s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poslovanjem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upravljanjem;</w:t>
      </w:r>
    </w:p>
    <w:p w14:paraId="51C6E8E3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spacing w:before="2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izdavačka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djelatnost;</w:t>
      </w:r>
    </w:p>
    <w:p w14:paraId="56E13F2E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organiziranje seminara,</w:t>
      </w:r>
      <w:r w:rsidRPr="00153ADB">
        <w:rPr>
          <w:color w:val="000000" w:themeColor="text1"/>
        </w:rPr>
        <w:t xml:space="preserve"> </w:t>
      </w:r>
      <w:r w:rsidRPr="00153ADB">
        <w:rPr>
          <w:color w:val="000000" w:themeColor="text1"/>
          <w:spacing w:val="-1"/>
        </w:rPr>
        <w:t>kongresa,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tečajeva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sajmova;</w:t>
      </w:r>
    </w:p>
    <w:p w14:paraId="1A41A513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računalne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srodne djelatnosti;</w:t>
      </w:r>
    </w:p>
    <w:p w14:paraId="636689D0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poduka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za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rad</w:t>
      </w:r>
      <w:r w:rsidRPr="00153ADB">
        <w:rPr>
          <w:color w:val="000000" w:themeColor="text1"/>
          <w:spacing w:val="-1"/>
        </w:rPr>
        <w:t xml:space="preserve"> </w:t>
      </w:r>
      <w:r w:rsidRPr="00153ADB">
        <w:rPr>
          <w:color w:val="000000" w:themeColor="text1"/>
        </w:rPr>
        <w:t>na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računalima;</w:t>
      </w:r>
    </w:p>
    <w:p w14:paraId="6FC1EE70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tehničko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 xml:space="preserve">ispitivanje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analize;</w:t>
      </w:r>
    </w:p>
    <w:p w14:paraId="7DE544E1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certifikacija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sustava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proizvoda;</w:t>
      </w:r>
    </w:p>
    <w:p w14:paraId="5F90783A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75" w:right="1460" w:hanging="180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certifikacija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1"/>
        </w:rPr>
        <w:t>sustava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1"/>
        </w:rPr>
        <w:t>kvalitete,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1"/>
        </w:rPr>
        <w:t>zaštite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1"/>
        </w:rPr>
        <w:t>okoliša,</w:t>
      </w:r>
      <w:r w:rsidRPr="00153ADB">
        <w:rPr>
          <w:color w:val="000000" w:themeColor="text1"/>
          <w:spacing w:val="5"/>
        </w:rPr>
        <w:t xml:space="preserve"> </w:t>
      </w:r>
      <w:r w:rsidRPr="00153ADB">
        <w:rPr>
          <w:color w:val="000000" w:themeColor="text1"/>
          <w:spacing w:val="-1"/>
        </w:rPr>
        <w:t>zaštite</w:t>
      </w:r>
      <w:r w:rsidRPr="00153ADB">
        <w:rPr>
          <w:color w:val="000000" w:themeColor="text1"/>
          <w:spacing w:val="6"/>
        </w:rPr>
        <w:t xml:space="preserve"> </w:t>
      </w:r>
      <w:r w:rsidRPr="00153ADB">
        <w:rPr>
          <w:color w:val="000000" w:themeColor="text1"/>
        </w:rPr>
        <w:t>na</w:t>
      </w:r>
      <w:r w:rsidRPr="00153ADB">
        <w:rPr>
          <w:color w:val="000000" w:themeColor="text1"/>
          <w:spacing w:val="8"/>
        </w:rPr>
        <w:t xml:space="preserve"> </w:t>
      </w:r>
      <w:r w:rsidRPr="00153ADB">
        <w:rPr>
          <w:color w:val="000000" w:themeColor="text1"/>
          <w:spacing w:val="-1"/>
        </w:rPr>
        <w:t>radu,</w:t>
      </w:r>
      <w:r w:rsidRPr="00153ADB">
        <w:rPr>
          <w:color w:val="000000" w:themeColor="text1"/>
          <w:spacing w:val="5"/>
        </w:rPr>
        <w:t xml:space="preserve"> </w:t>
      </w:r>
      <w:r w:rsidRPr="00153ADB">
        <w:rPr>
          <w:color w:val="000000" w:themeColor="text1"/>
          <w:spacing w:val="-1"/>
        </w:rPr>
        <w:t>sigurnosti</w:t>
      </w:r>
      <w:r w:rsidRPr="00153ADB">
        <w:rPr>
          <w:color w:val="000000" w:themeColor="text1"/>
          <w:spacing w:val="6"/>
        </w:rPr>
        <w:t xml:space="preserve"> </w:t>
      </w:r>
      <w:r w:rsidRPr="00153ADB">
        <w:rPr>
          <w:color w:val="000000" w:themeColor="text1"/>
          <w:spacing w:val="-1"/>
        </w:rPr>
        <w:t>hrane</w:t>
      </w:r>
      <w:r w:rsidRPr="00153ADB">
        <w:rPr>
          <w:color w:val="000000" w:themeColor="text1"/>
          <w:spacing w:val="95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sigurnosti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podataka;</w:t>
      </w:r>
    </w:p>
    <w:p w14:paraId="44613917" w14:textId="77777777" w:rsidR="00C7191A" w:rsidRPr="00153ADB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</w:pPr>
      <w:r w:rsidRPr="00153ADB">
        <w:rPr>
          <w:color w:val="000000" w:themeColor="text1"/>
          <w:spacing w:val="-1"/>
        </w:rPr>
        <w:t>certifikacija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proizvoda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sustava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  <w:spacing w:val="-1"/>
        </w:rPr>
        <w:t>upravljanja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kvalitetom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zaštitom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okoliša.</w:t>
      </w:r>
    </w:p>
    <w:p w14:paraId="60D7F009" w14:textId="77777777" w:rsidR="00C7191A" w:rsidRPr="00153ADB" w:rsidRDefault="00C7191A" w:rsidP="00C7191A">
      <w:pPr>
        <w:pStyle w:val="BodyText"/>
        <w:kinsoku w:val="0"/>
        <w:overflowPunct w:val="0"/>
        <w:spacing w:before="51"/>
        <w:ind w:right="1459"/>
        <w:jc w:val="both"/>
        <w:rPr>
          <w:color w:val="000000" w:themeColor="text1"/>
        </w:rPr>
      </w:pPr>
    </w:p>
    <w:p w14:paraId="57206A73" w14:textId="77777777" w:rsidR="00C7191A" w:rsidRPr="00153ADB" w:rsidRDefault="00C7191A" w:rsidP="00C7191A">
      <w:pPr>
        <w:pStyle w:val="BodyText"/>
        <w:kinsoku w:val="0"/>
        <w:overflowPunct w:val="0"/>
        <w:spacing w:before="51"/>
        <w:ind w:right="1459"/>
        <w:jc w:val="both"/>
        <w:rPr>
          <w:color w:val="000000" w:themeColor="text1"/>
          <w:spacing w:val="-1"/>
        </w:rPr>
      </w:pPr>
      <w:r w:rsidRPr="00153ADB">
        <w:rPr>
          <w:color w:val="000000" w:themeColor="text1"/>
        </w:rPr>
        <w:t>Zadržane</w:t>
      </w:r>
      <w:r w:rsidRPr="00153ADB">
        <w:rPr>
          <w:color w:val="000000" w:themeColor="text1"/>
          <w:spacing w:val="3"/>
        </w:rPr>
        <w:t xml:space="preserve"> </w:t>
      </w:r>
      <w:r w:rsidRPr="00153ADB">
        <w:rPr>
          <w:color w:val="000000" w:themeColor="text1"/>
          <w:spacing w:val="-2"/>
        </w:rPr>
        <w:t>su</w:t>
      </w:r>
      <w:r w:rsidRPr="00153ADB">
        <w:rPr>
          <w:color w:val="000000" w:themeColor="text1"/>
          <w:spacing w:val="4"/>
        </w:rPr>
        <w:t xml:space="preserve"> </w:t>
      </w:r>
      <w:r w:rsidRPr="00153ADB">
        <w:rPr>
          <w:color w:val="000000" w:themeColor="text1"/>
          <w:spacing w:val="-1"/>
        </w:rPr>
        <w:t>djelatnosti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koje</w:t>
      </w:r>
      <w:r w:rsidRPr="00153ADB">
        <w:rPr>
          <w:color w:val="000000" w:themeColor="text1"/>
          <w:spacing w:val="3"/>
        </w:rPr>
        <w:t xml:space="preserve"> </w:t>
      </w:r>
      <w:r w:rsidRPr="00153ADB">
        <w:rPr>
          <w:color w:val="000000" w:themeColor="text1"/>
        </w:rPr>
        <w:t>je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Društvo</w:t>
      </w:r>
      <w:r w:rsidRPr="00153ADB">
        <w:rPr>
          <w:color w:val="000000" w:themeColor="text1"/>
          <w:spacing w:val="4"/>
        </w:rPr>
        <w:t xml:space="preserve"> </w:t>
      </w:r>
      <w:r w:rsidRPr="00153ADB">
        <w:rPr>
          <w:color w:val="000000" w:themeColor="text1"/>
          <w:spacing w:val="-1"/>
        </w:rPr>
        <w:t>obavljalo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i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prije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  <w:spacing w:val="-1"/>
        </w:rPr>
        <w:t>preuzimanja</w:t>
      </w:r>
      <w:r w:rsidRPr="00153ADB">
        <w:rPr>
          <w:color w:val="000000" w:themeColor="text1"/>
          <w:spacing w:val="1"/>
        </w:rPr>
        <w:t xml:space="preserve"> </w:t>
      </w:r>
      <w:r w:rsidRPr="00153ADB">
        <w:rPr>
          <w:color w:val="000000" w:themeColor="text1"/>
        </w:rPr>
        <w:t>od</w:t>
      </w:r>
      <w:r w:rsidRPr="00153ADB">
        <w:rPr>
          <w:color w:val="000000" w:themeColor="text1"/>
          <w:spacing w:val="4"/>
        </w:rPr>
        <w:t xml:space="preserve"> </w:t>
      </w:r>
      <w:r w:rsidRPr="00153ADB">
        <w:rPr>
          <w:color w:val="000000" w:themeColor="text1"/>
          <w:spacing w:val="-1"/>
        </w:rPr>
        <w:t>strane</w:t>
      </w:r>
      <w:r w:rsidRPr="00153ADB">
        <w:rPr>
          <w:color w:val="000000" w:themeColor="text1"/>
          <w:spacing w:val="3"/>
        </w:rPr>
        <w:t xml:space="preserve"> </w:t>
      </w:r>
      <w:r w:rsidRPr="00153ADB">
        <w:rPr>
          <w:color w:val="000000" w:themeColor="text1"/>
          <w:spacing w:val="-1"/>
        </w:rPr>
        <w:t>Koncesionara,</w:t>
      </w:r>
      <w:r w:rsidRPr="00153ADB">
        <w:rPr>
          <w:color w:val="000000" w:themeColor="text1"/>
          <w:spacing w:val="91"/>
        </w:rPr>
        <w:t xml:space="preserve"> </w:t>
      </w:r>
      <w:r w:rsidRPr="00153ADB">
        <w:rPr>
          <w:color w:val="000000" w:themeColor="text1"/>
        </w:rPr>
        <w:t>a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1"/>
        </w:rPr>
        <w:t>dopuna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2"/>
        </w:rPr>
        <w:t>je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1"/>
        </w:rPr>
        <w:t>izvršena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kako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</w:rPr>
        <w:t>bi,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djelujući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1"/>
        </w:rPr>
        <w:t>novim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1"/>
        </w:rPr>
        <w:t>okolnostima,</w:t>
      </w:r>
      <w:r w:rsidRPr="00153ADB">
        <w:rPr>
          <w:color w:val="000000" w:themeColor="text1"/>
          <w:spacing w:val="10"/>
        </w:rPr>
        <w:t xml:space="preserve"> </w:t>
      </w:r>
      <w:r w:rsidRPr="00153ADB">
        <w:rPr>
          <w:color w:val="000000" w:themeColor="text1"/>
          <w:spacing w:val="-1"/>
        </w:rPr>
        <w:t>Društvo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1"/>
        </w:rPr>
        <w:t>imalo</w:t>
      </w:r>
      <w:r w:rsidRPr="00153ADB">
        <w:rPr>
          <w:color w:val="000000" w:themeColor="text1"/>
          <w:spacing w:val="13"/>
        </w:rPr>
        <w:t xml:space="preserve"> </w:t>
      </w:r>
      <w:r w:rsidRPr="00153ADB">
        <w:rPr>
          <w:color w:val="000000" w:themeColor="text1"/>
          <w:spacing w:val="-1"/>
        </w:rPr>
        <w:t>pretpostavke</w:t>
      </w:r>
      <w:r w:rsidRPr="00153ADB">
        <w:rPr>
          <w:color w:val="000000" w:themeColor="text1"/>
          <w:spacing w:val="11"/>
        </w:rPr>
        <w:t xml:space="preserve"> </w:t>
      </w:r>
      <w:r w:rsidRPr="00153ADB">
        <w:rPr>
          <w:color w:val="000000" w:themeColor="text1"/>
          <w:spacing w:val="-1"/>
        </w:rPr>
        <w:t>za</w:t>
      </w:r>
      <w:r w:rsidRPr="00153ADB">
        <w:rPr>
          <w:color w:val="000000" w:themeColor="text1"/>
          <w:spacing w:val="83"/>
        </w:rPr>
        <w:t xml:space="preserve"> </w:t>
      </w:r>
      <w:r w:rsidRPr="00153ADB">
        <w:rPr>
          <w:color w:val="000000" w:themeColor="text1"/>
          <w:spacing w:val="-1"/>
        </w:rPr>
        <w:t>ostvarivanje prihoda</w:t>
      </w:r>
      <w:r w:rsidRPr="00153ADB">
        <w:rPr>
          <w:color w:val="000000" w:themeColor="text1"/>
          <w:spacing w:val="-2"/>
        </w:rPr>
        <w:t xml:space="preserve"> </w:t>
      </w:r>
      <w:r w:rsidRPr="00153ADB">
        <w:rPr>
          <w:color w:val="000000" w:themeColor="text1"/>
        </w:rPr>
        <w:t>u</w:t>
      </w:r>
      <w:r w:rsidRPr="00153ADB">
        <w:rPr>
          <w:color w:val="000000" w:themeColor="text1"/>
          <w:spacing w:val="2"/>
        </w:rPr>
        <w:t xml:space="preserve"> </w:t>
      </w:r>
      <w:r w:rsidRPr="00153ADB">
        <w:rPr>
          <w:color w:val="000000" w:themeColor="text1"/>
          <w:spacing w:val="-1"/>
        </w:rPr>
        <w:t>budućnosti.</w:t>
      </w:r>
    </w:p>
    <w:p w14:paraId="11A0AE2C" w14:textId="77777777" w:rsidR="00C7191A" w:rsidRPr="00FF1FC3" w:rsidRDefault="00C7191A" w:rsidP="00C7191A">
      <w:pPr>
        <w:pStyle w:val="BodyText"/>
        <w:numPr>
          <w:ilvl w:val="2"/>
          <w:numId w:val="18"/>
        </w:numPr>
        <w:tabs>
          <w:tab w:val="left" w:pos="2840"/>
        </w:tabs>
        <w:kinsoku w:val="0"/>
        <w:overflowPunct w:val="0"/>
        <w:ind w:left="2839"/>
        <w:rPr>
          <w:color w:val="000000" w:themeColor="text1"/>
          <w:spacing w:val="-1"/>
        </w:rPr>
        <w:sectPr w:rsidR="00C7191A" w:rsidRPr="00FF1FC3" w:rsidSect="004F597E">
          <w:pgSz w:w="11910" w:h="16840"/>
          <w:pgMar w:top="1600" w:right="0" w:bottom="960" w:left="0" w:header="0" w:footer="725" w:gutter="0"/>
          <w:pgNumType w:start="2"/>
          <w:cols w:space="720"/>
          <w:noEndnote/>
        </w:sectPr>
      </w:pPr>
    </w:p>
    <w:p w14:paraId="5C469324" w14:textId="77777777" w:rsidR="00C7191A" w:rsidRDefault="00C7191A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1A87BF05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Zračna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(u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daljnjem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tekstu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ZLZ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d.o.o.)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>Zagreb,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obavlja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uslužne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djelatnosti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77"/>
        </w:rPr>
        <w:t xml:space="preserve"> </w:t>
      </w:r>
      <w:r w:rsidRPr="00FF1FC3">
        <w:rPr>
          <w:color w:val="000000" w:themeColor="text1"/>
        </w:rPr>
        <w:t>vezi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sa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zračnim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prijevozom.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Društvo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osnovano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11.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studenog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  <w:spacing w:val="-1"/>
        </w:rPr>
        <w:t>1961.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godine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pod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nazivom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  <w:spacing w:val="-1"/>
        </w:rPr>
        <w:t>Zrakoplovna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Zagreb.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Usklađenje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akata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sa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Zakonom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trgovačkim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društvima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upisano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-1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05"/>
        </w:rPr>
        <w:t xml:space="preserve"> </w:t>
      </w:r>
      <w:r w:rsidRPr="00FF1FC3">
        <w:rPr>
          <w:color w:val="000000" w:themeColor="text1"/>
          <w:spacing w:val="-1"/>
        </w:rPr>
        <w:t>sudski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registar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2.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veljače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</w:rPr>
        <w:t>1994.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godine.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Matični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broj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3216098,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OIB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60482636839.</w:t>
      </w:r>
      <w:r w:rsidRPr="00FF1FC3">
        <w:rPr>
          <w:color w:val="000000" w:themeColor="text1"/>
          <w:spacing w:val="97"/>
        </w:rPr>
        <w:t xml:space="preserve"> </w:t>
      </w:r>
      <w:r w:rsidRPr="00FF1FC3">
        <w:rPr>
          <w:color w:val="000000" w:themeColor="text1"/>
        </w:rPr>
        <w:t>Sjedište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se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1"/>
        </w:rPr>
        <w:t>nalazi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Velikoj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Gorici,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Rudolfa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Fizira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</w:rPr>
        <w:t>1,</w:t>
      </w:r>
      <w:r w:rsidRPr="00FF1FC3">
        <w:rPr>
          <w:color w:val="000000" w:themeColor="text1"/>
          <w:spacing w:val="15"/>
        </w:rPr>
        <w:t xml:space="preserve"> </w:t>
      </w:r>
      <w:r w:rsidR="00A945D9" w:rsidRPr="00FF1FC3">
        <w:rPr>
          <w:color w:val="000000" w:themeColor="text1"/>
          <w:spacing w:val="-1"/>
        </w:rPr>
        <w:t>10410</w:t>
      </w:r>
      <w:r w:rsidRPr="00FF1FC3">
        <w:rPr>
          <w:color w:val="000000" w:themeColor="text1"/>
          <w:spacing w:val="13"/>
        </w:rPr>
        <w:t xml:space="preserve"> </w:t>
      </w:r>
      <w:r w:rsidR="00A945D9" w:rsidRPr="00FF1FC3">
        <w:rPr>
          <w:color w:val="000000" w:themeColor="text1"/>
          <w:spacing w:val="-1"/>
        </w:rPr>
        <w:t>Velika Gorica</w:t>
      </w:r>
      <w:r w:rsidRPr="00FF1FC3">
        <w:rPr>
          <w:color w:val="000000" w:themeColor="text1"/>
          <w:spacing w:val="-1"/>
        </w:rPr>
        <w:t>.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Društvo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ne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kotira</w:t>
      </w:r>
      <w:r w:rsidRPr="00FF1FC3">
        <w:rPr>
          <w:color w:val="000000" w:themeColor="text1"/>
          <w:spacing w:val="75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burzi.</w:t>
      </w:r>
    </w:p>
    <w:p w14:paraId="64B7EEB8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7F4DE2C1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Dana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11.4.2012.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  <w:spacing w:val="-1"/>
        </w:rPr>
        <w:t>sklopljen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Ugovor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koncesiji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izgradnju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upravljanje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zračnom</w:t>
      </w:r>
      <w:r w:rsidRPr="00FF1FC3">
        <w:rPr>
          <w:color w:val="000000" w:themeColor="text1"/>
          <w:spacing w:val="93"/>
        </w:rPr>
        <w:t xml:space="preserve"> </w:t>
      </w:r>
      <w:r w:rsidRPr="00FF1FC3">
        <w:rPr>
          <w:color w:val="000000" w:themeColor="text1"/>
          <w:spacing w:val="-1"/>
        </w:rPr>
        <w:t>lukom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između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Republike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Hrvatske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(RH)</w:t>
      </w:r>
      <w:r w:rsidRPr="00FF1FC3">
        <w:rPr>
          <w:color w:val="000000" w:themeColor="text1"/>
          <w:spacing w:val="7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Davatelja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koncesije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ZAIC-A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LIMITED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91"/>
        </w:rPr>
        <w:t xml:space="preserve"> </w:t>
      </w:r>
      <w:r w:rsidRPr="00FF1FC3">
        <w:rPr>
          <w:color w:val="000000" w:themeColor="text1"/>
          <w:spacing w:val="-1"/>
        </w:rPr>
        <w:t>Koncesionara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(dalje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tekstu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„Ugovor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koncesiji“),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izgradnju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Novog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putničkog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terminala</w:t>
      </w:r>
      <w:r w:rsidRPr="00FF1FC3">
        <w:rPr>
          <w:color w:val="000000" w:themeColor="text1"/>
          <w:spacing w:val="73"/>
        </w:rPr>
        <w:t xml:space="preserve"> </w:t>
      </w:r>
      <w:r w:rsidRPr="00FF1FC3">
        <w:rPr>
          <w:color w:val="000000" w:themeColor="text1"/>
          <w:spacing w:val="-1"/>
        </w:rPr>
        <w:t>(NPT)</w:t>
      </w:r>
      <w:r w:rsidRPr="00FF1FC3">
        <w:rPr>
          <w:color w:val="000000" w:themeColor="text1"/>
        </w:rPr>
        <w:t xml:space="preserve"> 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upravljanje zračnom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lukom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Zagreb.</w:t>
      </w:r>
    </w:p>
    <w:p w14:paraId="6A01051D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442E253E" w14:textId="77777777" w:rsidR="00CC1A58" w:rsidRPr="00FF1FC3" w:rsidRDefault="00CC1A58">
      <w:pPr>
        <w:pStyle w:val="BodyText"/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Dana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28.9.2012.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godine,</w:t>
      </w:r>
      <w:r w:rsidRPr="00FF1FC3">
        <w:rPr>
          <w:color w:val="000000" w:themeColor="text1"/>
        </w:rPr>
        <w:t xml:space="preserve"> sukladno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odredbama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koncesiji,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ZAIC-A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LIMITED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prenio</w:t>
      </w:r>
      <w:r w:rsidRPr="00FF1FC3">
        <w:rPr>
          <w:color w:val="000000" w:themeColor="text1"/>
          <w:spacing w:val="79"/>
        </w:rPr>
        <w:t xml:space="preserve"> </w:t>
      </w:r>
      <w:r w:rsidRPr="00FF1FC3">
        <w:rPr>
          <w:color w:val="000000" w:themeColor="text1"/>
        </w:rPr>
        <w:t>prava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obveze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2"/>
        </w:rPr>
        <w:t>iz</w:t>
      </w:r>
      <w:r w:rsidRPr="00FF1FC3">
        <w:rPr>
          <w:color w:val="000000" w:themeColor="text1"/>
          <w:spacing w:val="4"/>
        </w:rPr>
        <w:t xml:space="preserve"> </w:t>
      </w:r>
      <w:proofErr w:type="spellStart"/>
      <w:r w:rsidRPr="00FF1FC3">
        <w:rPr>
          <w:color w:val="000000" w:themeColor="text1"/>
        </w:rPr>
        <w:t>cit</w:t>
      </w:r>
      <w:proofErr w:type="spellEnd"/>
      <w:r w:rsidRPr="00FF1FC3">
        <w:rPr>
          <w:color w:val="000000" w:themeColor="text1"/>
        </w:rPr>
        <w:t>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novoosnovano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društvo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sa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sjedištem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Republici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Hrvatskoj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–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  <w:spacing w:val="-1"/>
        </w:rPr>
        <w:t>MEĐUNARODNA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ZRAČNA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d.d.,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(u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daljnjem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tekstu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MZLZ)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sa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sjedištem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  <w:spacing w:val="-1"/>
        </w:rPr>
        <w:t>Velikoj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Gorici,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Rudolfa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Fizira¸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1,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  <w:spacing w:val="-1"/>
        </w:rPr>
        <w:t>10150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  <w:spacing w:val="-1"/>
        </w:rPr>
        <w:t>Zagreb,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2"/>
        </w:rPr>
        <w:t>OIB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  <w:spacing w:val="-1"/>
        </w:rPr>
        <w:t>79446233159,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koje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</w:rPr>
        <w:t>od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  <w:spacing w:val="-1"/>
        </w:rPr>
        <w:t>tada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preuzelo</w:t>
      </w:r>
      <w:r w:rsidRPr="00FF1FC3">
        <w:rPr>
          <w:color w:val="000000" w:themeColor="text1"/>
          <w:spacing w:val="87"/>
        </w:rPr>
        <w:t xml:space="preserve"> </w:t>
      </w:r>
      <w:r w:rsidRPr="00FF1FC3">
        <w:rPr>
          <w:color w:val="000000" w:themeColor="text1"/>
          <w:spacing w:val="-1"/>
        </w:rPr>
        <w:t>sva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prava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obveze Koncesionara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2"/>
        </w:rPr>
        <w:t>iz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-1"/>
        </w:rPr>
        <w:t xml:space="preserve"> koncesiji.</w:t>
      </w:r>
    </w:p>
    <w:p w14:paraId="39579118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6F6609D3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dan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ispunjenja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svih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preduvjeta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preuzimanje,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5.12.2013.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godine,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Međunarodna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zračna</w:t>
      </w:r>
      <w:r w:rsidRPr="00FF1FC3">
        <w:rPr>
          <w:color w:val="000000" w:themeColor="text1"/>
          <w:spacing w:val="97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19"/>
        </w:rPr>
        <w:t xml:space="preserve"> </w:t>
      </w:r>
      <w:r w:rsidRPr="00FF1FC3">
        <w:rPr>
          <w:color w:val="000000" w:themeColor="text1"/>
        </w:rPr>
        <w:t>d.d.,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preuzela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9"/>
        </w:rPr>
        <w:t xml:space="preserve"> </w:t>
      </w:r>
      <w:r w:rsidRPr="00FF1FC3">
        <w:rPr>
          <w:color w:val="000000" w:themeColor="text1"/>
          <w:spacing w:val="-1"/>
        </w:rPr>
        <w:t>operativno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  <w:spacing w:val="-1"/>
        </w:rPr>
        <w:t>upravljanje</w:t>
      </w:r>
      <w:r w:rsidRPr="00FF1FC3">
        <w:rPr>
          <w:color w:val="000000" w:themeColor="text1"/>
          <w:spacing w:val="19"/>
        </w:rPr>
        <w:t xml:space="preserve"> </w:t>
      </w:r>
      <w:r w:rsidRPr="00FF1FC3">
        <w:rPr>
          <w:color w:val="000000" w:themeColor="text1"/>
        </w:rPr>
        <w:t>zračnom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lukom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Zagreb,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sukladno</w:t>
      </w:r>
      <w:r w:rsidRPr="00FF1FC3">
        <w:rPr>
          <w:color w:val="000000" w:themeColor="text1"/>
          <w:spacing w:val="69"/>
        </w:rPr>
        <w:t xml:space="preserve"> </w:t>
      </w:r>
      <w:r w:rsidRPr="00FF1FC3">
        <w:rPr>
          <w:color w:val="000000" w:themeColor="text1"/>
          <w:spacing w:val="-1"/>
        </w:rPr>
        <w:t>Ugovoru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koncesiji.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Istovremeno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izvršen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prijenos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radnika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iz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ZLZ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društvo</w:t>
      </w:r>
      <w:r w:rsidRPr="00FF1FC3">
        <w:rPr>
          <w:color w:val="000000" w:themeColor="text1"/>
          <w:spacing w:val="95"/>
        </w:rPr>
        <w:t xml:space="preserve"> </w:t>
      </w:r>
      <w:r w:rsidRPr="00FF1FC3">
        <w:rPr>
          <w:color w:val="000000" w:themeColor="text1"/>
          <w:spacing w:val="-1"/>
        </w:rPr>
        <w:t>Međunarodna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zračna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2"/>
        </w:rPr>
        <w:t>luka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</w:rPr>
        <w:t>d.d.,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</w:rPr>
        <w:t>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temeljem</w:t>
      </w:r>
      <w:r w:rsidR="00120AAD">
        <w:rPr>
          <w:color w:val="000000" w:themeColor="text1"/>
          <w:spacing w:val="79"/>
        </w:rPr>
        <w:t xml:space="preserve"> </w:t>
      </w:r>
      <w:r w:rsidRPr="00FF1FC3">
        <w:rPr>
          <w:color w:val="000000" w:themeColor="text1"/>
          <w:spacing w:val="-1"/>
        </w:rPr>
        <w:t>Izmjena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br.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2.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koncesiji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od</w:t>
      </w:r>
      <w:r w:rsidRPr="00FF1FC3">
        <w:rPr>
          <w:color w:val="000000" w:themeColor="text1"/>
          <w:spacing w:val="69"/>
        </w:rPr>
        <w:t xml:space="preserve"> </w:t>
      </w:r>
      <w:r w:rsidRPr="00FF1FC3">
        <w:rPr>
          <w:color w:val="000000" w:themeColor="text1"/>
        </w:rPr>
        <w:t>dana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2.12.2013.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godine,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kojima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je,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sukladno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pozitivnim</w:t>
      </w:r>
      <w:r w:rsidRPr="00FF1FC3">
        <w:rPr>
          <w:color w:val="000000" w:themeColor="text1"/>
          <w:spacing w:val="54"/>
        </w:rPr>
        <w:t xml:space="preserve"> </w:t>
      </w:r>
      <w:r w:rsidRPr="00FF1FC3">
        <w:rPr>
          <w:color w:val="000000" w:themeColor="text1"/>
          <w:spacing w:val="-1"/>
        </w:rPr>
        <w:t>propisima,</w:t>
      </w:r>
      <w:r w:rsidRPr="00FF1FC3">
        <w:rPr>
          <w:color w:val="000000" w:themeColor="text1"/>
        </w:rPr>
        <w:t xml:space="preserve">  </w:t>
      </w:r>
      <w:r w:rsidRPr="00FF1FC3">
        <w:rPr>
          <w:color w:val="000000" w:themeColor="text1"/>
          <w:spacing w:val="-1"/>
        </w:rPr>
        <w:t>izvršen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prijenos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</w:rPr>
        <w:t>poduzeća,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  <w:spacing w:val="-1"/>
        </w:rPr>
        <w:t>odnosno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  <w:spacing w:val="-1"/>
        </w:rPr>
        <w:t>gospodarske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  <w:spacing w:val="-1"/>
        </w:rPr>
        <w:t>djelatnosti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na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</w:rPr>
        <w:t>novog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poslodavca.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Istovremeno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  <w:spacing w:val="-1"/>
        </w:rPr>
        <w:t>izvršen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0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81"/>
        </w:rPr>
        <w:t xml:space="preserve"> </w:t>
      </w:r>
      <w:r w:rsidRPr="00FF1FC3">
        <w:rPr>
          <w:color w:val="000000" w:themeColor="text1"/>
          <w:spacing w:val="-1"/>
        </w:rPr>
        <w:t>prijenos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dvaju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povezanih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društava,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njihovih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radnika,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Zračna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Zagreb-Trgovina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Zračna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luka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Zagreb-Ugostiteljstvo d.o.o.</w:t>
      </w:r>
    </w:p>
    <w:p w14:paraId="3893E820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1D3CF2DC" w14:textId="77777777" w:rsidR="00CC1A58" w:rsidRPr="00FF1FC3" w:rsidRDefault="00CC1A58">
      <w:pPr>
        <w:pStyle w:val="BodyText"/>
        <w:kinsoku w:val="0"/>
        <w:overflowPunct w:val="0"/>
        <w:ind w:right="1458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Slijedom</w:t>
      </w:r>
      <w:r w:rsidRPr="00FF1FC3">
        <w:rPr>
          <w:color w:val="000000" w:themeColor="text1"/>
          <w:spacing w:val="27"/>
        </w:rPr>
        <w:t xml:space="preserve"> </w:t>
      </w:r>
      <w:r w:rsidR="00D429AF" w:rsidRPr="00FF1FC3">
        <w:rPr>
          <w:color w:val="000000" w:themeColor="text1"/>
        </w:rPr>
        <w:t>navedenog</w:t>
      </w:r>
      <w:r w:rsidRPr="00FF1FC3">
        <w:rPr>
          <w:color w:val="000000" w:themeColor="text1"/>
        </w:rPr>
        <w:t>,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dana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4.12.2013.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Hrvatska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agencija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za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civilno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zrakoplovstvo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izdala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87"/>
        </w:rPr>
        <w:t xml:space="preserve"> </w:t>
      </w:r>
      <w:r w:rsidRPr="00FF1FC3">
        <w:rPr>
          <w:color w:val="000000" w:themeColor="text1"/>
          <w:spacing w:val="-1"/>
        </w:rPr>
        <w:t>Operatoru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aerodroma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</w:rPr>
        <w:t>-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Međunarodnoj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</w:rPr>
        <w:t>zračnoj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</w:rPr>
        <w:t>luci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</w:rPr>
        <w:t>d.d.,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Rješenjem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  <w:spacing w:val="-1"/>
        </w:rPr>
        <w:t>Klasa:</w:t>
      </w:r>
      <w:r w:rsidRPr="00FF1FC3">
        <w:rPr>
          <w:color w:val="000000" w:themeColor="text1"/>
          <w:spacing w:val="75"/>
        </w:rPr>
        <w:t xml:space="preserve"> </w:t>
      </w:r>
      <w:r w:rsidRPr="00FF1FC3">
        <w:rPr>
          <w:color w:val="000000" w:themeColor="text1"/>
          <w:spacing w:val="-1"/>
        </w:rPr>
        <w:t>UP/I-343-03/13-0157,</w:t>
      </w:r>
      <w:r w:rsidRPr="00FF1FC3">
        <w:rPr>
          <w:color w:val="000000" w:themeColor="text1"/>
          <w:spacing w:val="35"/>
        </w:rPr>
        <w:t xml:space="preserve"> </w:t>
      </w:r>
      <w:proofErr w:type="spellStart"/>
      <w:r w:rsidRPr="00FF1FC3">
        <w:rPr>
          <w:color w:val="000000" w:themeColor="text1"/>
        </w:rPr>
        <w:t>Urbroj</w:t>
      </w:r>
      <w:proofErr w:type="spellEnd"/>
      <w:r w:rsidRPr="00FF1FC3">
        <w:rPr>
          <w:color w:val="000000" w:themeColor="text1"/>
        </w:rPr>
        <w:t>: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376-05-01-13-7.,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Svjedodžbu</w:t>
      </w:r>
      <w:r w:rsidRPr="00FF1FC3">
        <w:rPr>
          <w:color w:val="000000" w:themeColor="text1"/>
          <w:spacing w:val="38"/>
        </w:rPr>
        <w:t xml:space="preserve"> </w:t>
      </w:r>
      <w:r w:rsidRPr="00FF1FC3">
        <w:rPr>
          <w:color w:val="000000" w:themeColor="text1"/>
          <w:spacing w:val="-1"/>
        </w:rPr>
        <w:t>aerodroma</w:t>
      </w:r>
      <w:r w:rsidRPr="00FF1FC3">
        <w:rPr>
          <w:color w:val="000000" w:themeColor="text1"/>
          <w:spacing w:val="38"/>
        </w:rPr>
        <w:t xml:space="preserve"> </w:t>
      </w:r>
      <w:r w:rsidRPr="00FF1FC3">
        <w:rPr>
          <w:color w:val="000000" w:themeColor="text1"/>
        </w:rPr>
        <w:t>broj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AP-01-003.</w:t>
      </w:r>
      <w:r w:rsidRPr="00FF1FC3">
        <w:rPr>
          <w:color w:val="000000" w:themeColor="text1"/>
          <w:spacing w:val="63"/>
        </w:rPr>
        <w:t xml:space="preserve"> </w:t>
      </w:r>
      <w:r w:rsidRPr="00FF1FC3">
        <w:rPr>
          <w:color w:val="000000" w:themeColor="text1"/>
          <w:spacing w:val="-1"/>
        </w:rPr>
        <w:t>Istoga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dana,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Rješenjem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Klasa:</w:t>
      </w:r>
      <w:r w:rsidRPr="00FF1FC3">
        <w:rPr>
          <w:color w:val="000000" w:themeColor="text1"/>
          <w:spacing w:val="19"/>
        </w:rPr>
        <w:t xml:space="preserve"> </w:t>
      </w:r>
      <w:r w:rsidRPr="00FF1FC3">
        <w:rPr>
          <w:color w:val="000000" w:themeColor="text1"/>
          <w:spacing w:val="-1"/>
        </w:rPr>
        <w:t>UP/I-343-03/13-01/58,</w:t>
      </w:r>
      <w:r w:rsidRPr="00FF1FC3">
        <w:rPr>
          <w:color w:val="000000" w:themeColor="text1"/>
          <w:spacing w:val="18"/>
        </w:rPr>
        <w:t xml:space="preserve"> </w:t>
      </w:r>
      <w:proofErr w:type="spellStart"/>
      <w:r w:rsidRPr="00FF1FC3">
        <w:rPr>
          <w:color w:val="000000" w:themeColor="text1"/>
          <w:spacing w:val="-1"/>
        </w:rPr>
        <w:t>Urbroj</w:t>
      </w:r>
      <w:proofErr w:type="spellEnd"/>
      <w:r w:rsidRPr="00FF1FC3">
        <w:rPr>
          <w:color w:val="000000" w:themeColor="text1"/>
          <w:spacing w:val="-1"/>
        </w:rPr>
        <w:t>: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376-05-01-13-4.,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izdala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81"/>
        </w:rPr>
        <w:t xml:space="preserve"> </w:t>
      </w:r>
      <w:r w:rsidRPr="00FF1FC3">
        <w:rPr>
          <w:color w:val="000000" w:themeColor="text1"/>
        </w:rPr>
        <w:t>Odobrenje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pružanje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zemaljskih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usluga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Međunarodnoj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zračnoj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luci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Zagreb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</w:rPr>
        <w:t>d.d.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potrebe</w:t>
      </w:r>
      <w:r w:rsidRPr="00FF1FC3">
        <w:rPr>
          <w:color w:val="000000" w:themeColor="text1"/>
          <w:spacing w:val="68"/>
        </w:rPr>
        <w:t xml:space="preserve"> </w:t>
      </w:r>
      <w:r w:rsidRPr="00FF1FC3">
        <w:rPr>
          <w:color w:val="000000" w:themeColor="text1"/>
        </w:rPr>
        <w:t>obavljanja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zemaljskih usluga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zračnoj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luci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Zagreb,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do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4.12.2020.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godine.</w:t>
      </w:r>
    </w:p>
    <w:p w14:paraId="463DB697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4892A26F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ZLZ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</w:rPr>
        <w:t>ostaje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postojati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</w:rPr>
        <w:t>pravni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subjekt,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</w:rPr>
        <w:t>ali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više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</w:rPr>
        <w:t>nema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Svjedodžbu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aerodroma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ne</w:t>
      </w:r>
      <w:r w:rsidRPr="00FF1FC3">
        <w:rPr>
          <w:color w:val="000000" w:themeColor="text1"/>
          <w:spacing w:val="67"/>
        </w:rPr>
        <w:t xml:space="preserve"> </w:t>
      </w:r>
      <w:r w:rsidRPr="00FF1FC3">
        <w:rPr>
          <w:color w:val="000000" w:themeColor="text1"/>
        </w:rPr>
        <w:t>obavlja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aerodromsku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djelatnost,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odnosno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ne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pruža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zemaljske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usluge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te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ne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stječe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prihode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1"/>
        </w:rPr>
        <w:t>po</w:t>
      </w:r>
      <w:r w:rsidRPr="00FF1FC3">
        <w:rPr>
          <w:color w:val="000000" w:themeColor="text1"/>
          <w:spacing w:val="78"/>
        </w:rPr>
        <w:t xml:space="preserve"> </w:t>
      </w:r>
      <w:r w:rsidRPr="00FF1FC3">
        <w:rPr>
          <w:color w:val="000000" w:themeColor="text1"/>
        </w:rPr>
        <w:t>toj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osnovi,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već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sukladno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Odluci</w:t>
      </w:r>
      <w:r w:rsidRPr="00FF1FC3">
        <w:rPr>
          <w:i/>
          <w:iCs/>
          <w:color w:val="000000" w:themeColor="text1"/>
          <w:spacing w:val="10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Skupštine</w:t>
      </w:r>
      <w:r w:rsidRPr="00FF1FC3">
        <w:rPr>
          <w:i/>
          <w:iCs/>
          <w:color w:val="000000" w:themeColor="text1"/>
          <w:spacing w:val="1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Zračne</w:t>
      </w:r>
      <w:r w:rsidRPr="00FF1FC3">
        <w:rPr>
          <w:i/>
          <w:iCs/>
          <w:color w:val="000000" w:themeColor="text1"/>
          <w:spacing w:val="1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luke</w:t>
      </w:r>
      <w:r w:rsidRPr="00FF1FC3">
        <w:rPr>
          <w:i/>
          <w:iCs/>
          <w:color w:val="000000" w:themeColor="text1"/>
          <w:spacing w:val="1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Zagreb</w:t>
      </w:r>
      <w:r w:rsidRPr="00FF1FC3">
        <w:rPr>
          <w:i/>
          <w:iCs/>
          <w:color w:val="000000" w:themeColor="text1"/>
          <w:spacing w:val="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d.o.o.</w:t>
      </w:r>
      <w:r w:rsidRPr="00FF1FC3">
        <w:rPr>
          <w:i/>
          <w:iCs/>
          <w:color w:val="000000" w:themeColor="text1"/>
          <w:spacing w:val="10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formiranju</w:t>
      </w:r>
      <w:r w:rsidRPr="00FF1FC3">
        <w:rPr>
          <w:i/>
          <w:iCs/>
          <w:color w:val="000000" w:themeColor="text1"/>
          <w:spacing w:val="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trgovačkog</w:t>
      </w:r>
      <w:r w:rsidRPr="00FF1FC3">
        <w:rPr>
          <w:i/>
          <w:iCs/>
          <w:color w:val="000000" w:themeColor="text1"/>
          <w:spacing w:val="10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društva</w:t>
      </w:r>
      <w:r w:rsidRPr="00FF1FC3">
        <w:rPr>
          <w:i/>
          <w:iCs/>
          <w:color w:val="000000" w:themeColor="text1"/>
          <w:spacing w:val="28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Zračna</w:t>
      </w:r>
      <w:r w:rsidRPr="00FF1FC3">
        <w:rPr>
          <w:i/>
          <w:iCs/>
          <w:color w:val="000000" w:themeColor="text1"/>
          <w:spacing w:val="28"/>
        </w:rPr>
        <w:t xml:space="preserve"> </w:t>
      </w:r>
      <w:r w:rsidRPr="00FF1FC3">
        <w:rPr>
          <w:i/>
          <w:iCs/>
          <w:color w:val="000000" w:themeColor="text1"/>
        </w:rPr>
        <w:t>luka</w:t>
      </w:r>
      <w:r w:rsidRPr="00FF1FC3">
        <w:rPr>
          <w:i/>
          <w:iCs/>
          <w:color w:val="000000" w:themeColor="text1"/>
          <w:spacing w:val="28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Zagreb</w:t>
      </w:r>
      <w:r w:rsidRPr="00FF1FC3">
        <w:rPr>
          <w:i/>
          <w:iCs/>
          <w:color w:val="000000" w:themeColor="text1"/>
          <w:spacing w:val="28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d.o.o.</w:t>
      </w:r>
      <w:r w:rsidRPr="00FF1FC3">
        <w:rPr>
          <w:i/>
          <w:iCs/>
          <w:color w:val="000000" w:themeColor="text1"/>
          <w:spacing w:val="32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nakon</w:t>
      </w:r>
      <w:r w:rsidRPr="00FF1FC3">
        <w:rPr>
          <w:i/>
          <w:iCs/>
          <w:color w:val="000000" w:themeColor="text1"/>
          <w:spacing w:val="30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preuzimanja</w:t>
      </w:r>
      <w:r w:rsidRPr="00FF1FC3">
        <w:rPr>
          <w:i/>
          <w:iCs/>
          <w:color w:val="000000" w:themeColor="text1"/>
          <w:spacing w:val="30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upravljanja</w:t>
      </w:r>
      <w:r w:rsidRPr="00FF1FC3">
        <w:rPr>
          <w:i/>
          <w:iCs/>
          <w:color w:val="000000" w:themeColor="text1"/>
          <w:spacing w:val="30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</w:t>
      </w:r>
      <w:r w:rsidRPr="00FF1FC3">
        <w:rPr>
          <w:i/>
          <w:iCs/>
          <w:color w:val="000000" w:themeColor="text1"/>
          <w:spacing w:val="2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strane</w:t>
      </w:r>
      <w:r w:rsidRPr="00FF1FC3">
        <w:rPr>
          <w:i/>
          <w:iCs/>
          <w:color w:val="000000" w:themeColor="text1"/>
          <w:spacing w:val="30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Koncesionara,</w:t>
      </w:r>
      <w:r w:rsidRPr="00FF1FC3">
        <w:rPr>
          <w:i/>
          <w:iCs/>
          <w:color w:val="000000" w:themeColor="text1"/>
          <w:spacing w:val="96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Broj.</w:t>
      </w:r>
      <w:r w:rsidRPr="00FF1FC3">
        <w:rPr>
          <w:i/>
          <w:iCs/>
          <w:color w:val="000000" w:themeColor="text1"/>
          <w:spacing w:val="24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14-SD/13.,</w:t>
      </w:r>
      <w:r w:rsidRPr="00FF1FC3">
        <w:rPr>
          <w:i/>
          <w:iCs/>
          <w:color w:val="000000" w:themeColor="text1"/>
          <w:spacing w:val="24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</w:t>
      </w:r>
      <w:r w:rsidRPr="00FF1FC3">
        <w:rPr>
          <w:i/>
          <w:iCs/>
          <w:color w:val="000000" w:themeColor="text1"/>
          <w:spacing w:val="24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27.5.2013.</w:t>
      </w:r>
      <w:r w:rsidRPr="00FF1FC3">
        <w:rPr>
          <w:i/>
          <w:iCs/>
          <w:color w:val="000000" w:themeColor="text1"/>
          <w:spacing w:val="24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godine,</w:t>
      </w:r>
      <w:r w:rsidRPr="00FF1FC3">
        <w:rPr>
          <w:i/>
          <w:iCs/>
          <w:color w:val="000000" w:themeColor="text1"/>
          <w:spacing w:val="25"/>
        </w:rPr>
        <w:t xml:space="preserve"> </w:t>
      </w:r>
      <w:r w:rsidRPr="00FF1FC3">
        <w:rPr>
          <w:color w:val="000000" w:themeColor="text1"/>
          <w:spacing w:val="-1"/>
        </w:rPr>
        <w:t>zadržava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</w:rPr>
        <w:t>naziv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tvrtke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</w:rPr>
        <w:t>ima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drugu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  <w:spacing w:val="-1"/>
        </w:rPr>
        <w:t>funkciju,</w:t>
      </w:r>
      <w:r w:rsidRPr="00FF1FC3">
        <w:rPr>
          <w:color w:val="000000" w:themeColor="text1"/>
          <w:spacing w:val="24"/>
        </w:rPr>
        <w:t xml:space="preserve"> </w:t>
      </w:r>
      <w:r w:rsidRPr="00FF1FC3">
        <w:rPr>
          <w:color w:val="000000" w:themeColor="text1"/>
          <w:spacing w:val="-1"/>
        </w:rPr>
        <w:t>sa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  <w:spacing w:val="-1"/>
        </w:rPr>
        <w:t>svega</w:t>
      </w:r>
      <w:r w:rsidRPr="00FF1FC3">
        <w:rPr>
          <w:color w:val="000000" w:themeColor="text1"/>
          <w:spacing w:val="95"/>
        </w:rPr>
        <w:t xml:space="preserve"> </w:t>
      </w:r>
      <w:r w:rsidRPr="00FF1FC3">
        <w:rPr>
          <w:color w:val="000000" w:themeColor="text1"/>
          <w:spacing w:val="-1"/>
        </w:rPr>
        <w:t>nekoliko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zaposlenih (od 1.8.2014.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ima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5</w:t>
      </w:r>
      <w:r w:rsidRPr="00FF1FC3">
        <w:rPr>
          <w:color w:val="000000" w:themeColor="text1"/>
          <w:spacing w:val="-1"/>
        </w:rPr>
        <w:t xml:space="preserve"> zaposlenih</w:t>
      </w:r>
      <w:r w:rsidR="00D429AF" w:rsidRPr="00FF1FC3">
        <w:rPr>
          <w:color w:val="000000" w:themeColor="text1"/>
          <w:spacing w:val="-1"/>
        </w:rPr>
        <w:t>, od 9.10.2017. ima 6 zaposlenih</w:t>
      </w:r>
      <w:r w:rsidR="00EF2731">
        <w:rPr>
          <w:color w:val="000000" w:themeColor="text1"/>
          <w:spacing w:val="-1"/>
        </w:rPr>
        <w:t>, te od 1.4.2019. godine 5 zaposlenih</w:t>
      </w:r>
      <w:r w:rsidRPr="00FF1FC3">
        <w:rPr>
          <w:color w:val="000000" w:themeColor="text1"/>
          <w:spacing w:val="-1"/>
        </w:rPr>
        <w:t>).</w:t>
      </w:r>
    </w:p>
    <w:p w14:paraId="3C6E6586" w14:textId="77777777" w:rsidR="00C7191A" w:rsidRDefault="00C7191A" w:rsidP="00C7191A">
      <w:pPr>
        <w:pStyle w:val="BodyText"/>
        <w:kinsoku w:val="0"/>
        <w:overflowPunct w:val="0"/>
        <w:spacing w:before="51"/>
        <w:ind w:right="1532"/>
        <w:jc w:val="both"/>
        <w:rPr>
          <w:color w:val="000000" w:themeColor="text1"/>
          <w:spacing w:val="1"/>
        </w:rPr>
      </w:pPr>
    </w:p>
    <w:p w14:paraId="7239A06A" w14:textId="77777777" w:rsidR="00C7191A" w:rsidRPr="00FF1FC3" w:rsidRDefault="00C7191A" w:rsidP="00C7191A">
      <w:pPr>
        <w:pStyle w:val="BodyText"/>
        <w:kinsoku w:val="0"/>
        <w:overflowPunct w:val="0"/>
        <w:spacing w:before="51"/>
        <w:ind w:right="1532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1"/>
        </w:rPr>
        <w:t>Sukladno</w:t>
      </w:r>
      <w:r w:rsidRPr="00FF1FC3">
        <w:rPr>
          <w:color w:val="000000" w:themeColor="text1"/>
          <w:spacing w:val="24"/>
        </w:rPr>
        <w:t xml:space="preserve"> </w:t>
      </w:r>
      <w:r w:rsidRPr="00FF1FC3">
        <w:rPr>
          <w:color w:val="000000" w:themeColor="text1"/>
          <w:spacing w:val="-1"/>
        </w:rPr>
        <w:t>navedenom,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Ugovor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koncesiji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potpunosti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stupio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 xml:space="preserve">na 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snagu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5.12.2013.</w:t>
      </w:r>
      <w:r w:rsidRPr="00FF1FC3">
        <w:rPr>
          <w:color w:val="000000" w:themeColor="text1"/>
          <w:spacing w:val="85"/>
        </w:rPr>
        <w:t xml:space="preserve"> </w:t>
      </w:r>
      <w:r w:rsidRPr="00FF1FC3">
        <w:rPr>
          <w:color w:val="000000" w:themeColor="text1"/>
        </w:rPr>
        <w:t>godine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te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tim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danom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ZLZ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stavila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raspolaganje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zemljište,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pokretnu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nepokretnu</w:t>
      </w:r>
      <w:r w:rsidRPr="00FF1FC3">
        <w:rPr>
          <w:color w:val="000000" w:themeColor="text1"/>
          <w:spacing w:val="73"/>
        </w:rPr>
        <w:t xml:space="preserve"> </w:t>
      </w:r>
      <w:r w:rsidRPr="00FF1FC3">
        <w:rPr>
          <w:color w:val="000000" w:themeColor="text1"/>
        </w:rPr>
        <w:t>imovinu,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Republici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Hrvatskoj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Davatelju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  <w:spacing w:val="-1"/>
        </w:rPr>
        <w:t>koncesije,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koja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potom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istu</w:t>
      </w:r>
      <w:r w:rsidRPr="00FF1FC3">
        <w:rPr>
          <w:color w:val="000000" w:themeColor="text1"/>
          <w:spacing w:val="47"/>
        </w:rPr>
        <w:t xml:space="preserve"> </w:t>
      </w:r>
      <w:r w:rsidRPr="00FF1FC3">
        <w:rPr>
          <w:color w:val="000000" w:themeColor="text1"/>
        </w:rPr>
        <w:t>predala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2"/>
        </w:rPr>
        <w:t>na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upravljanje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MZLZ-u,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2"/>
        </w:rPr>
        <w:t>sukladno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 xml:space="preserve">Ugovoru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koncesiji.</w:t>
      </w:r>
    </w:p>
    <w:p w14:paraId="27CC0170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  <w:sectPr w:rsidR="00CC1A58" w:rsidRPr="00FF1FC3" w:rsidSect="004F597E">
          <w:footerReference w:type="default" r:id="rId12"/>
          <w:pgSz w:w="11910" w:h="16840"/>
          <w:pgMar w:top="1600" w:right="0" w:bottom="920" w:left="0" w:header="0" w:footer="725" w:gutter="0"/>
          <w:pgNumType w:start="3"/>
          <w:cols w:space="720"/>
          <w:noEndnote/>
        </w:sectPr>
      </w:pPr>
    </w:p>
    <w:p w14:paraId="585FF423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7425C35F" w14:textId="77777777" w:rsidR="00CC1A58" w:rsidRPr="00FF1FC3" w:rsidRDefault="00CC1A58" w:rsidP="00D5503F">
      <w:pPr>
        <w:pStyle w:val="BodyText"/>
        <w:kinsoku w:val="0"/>
        <w:overflowPunct w:val="0"/>
        <w:ind w:right="1531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Osim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zemljišta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imovine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</w:rPr>
        <w:t>ZLZ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d.o.o.,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Republika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Hrvatska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koncesijskom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  <w:spacing w:val="-1"/>
        </w:rPr>
        <w:t>društvu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dodatno</w:t>
      </w:r>
      <w:r w:rsidRPr="00FF1FC3">
        <w:rPr>
          <w:color w:val="000000" w:themeColor="text1"/>
          <w:spacing w:val="63"/>
        </w:rPr>
        <w:t xml:space="preserve"> </w:t>
      </w:r>
      <w:r w:rsidRPr="00FF1FC3">
        <w:rPr>
          <w:color w:val="000000" w:themeColor="text1"/>
          <w:spacing w:val="-1"/>
        </w:rPr>
        <w:t>predala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upravljanje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zemljište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vlasništvu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>Republike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Hrvatske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>kojem</w:t>
      </w:r>
      <w:r w:rsidRPr="00FF1FC3">
        <w:rPr>
          <w:color w:val="000000" w:themeColor="text1"/>
          <w:spacing w:val="32"/>
        </w:rPr>
        <w:t xml:space="preserve"> </w:t>
      </w:r>
      <w:r w:rsidR="00D429AF" w:rsidRPr="00FF1FC3">
        <w:rPr>
          <w:color w:val="000000" w:themeColor="text1"/>
          <w:spacing w:val="-1"/>
        </w:rPr>
        <w:t>je izgrađen</w:t>
      </w:r>
      <w:r w:rsidRPr="00FF1FC3">
        <w:rPr>
          <w:color w:val="000000" w:themeColor="text1"/>
          <w:spacing w:val="99"/>
        </w:rPr>
        <w:t xml:space="preserve"> </w:t>
      </w:r>
      <w:r w:rsidRPr="00FF1FC3">
        <w:rPr>
          <w:color w:val="000000" w:themeColor="text1"/>
        </w:rPr>
        <w:t xml:space="preserve">NPT </w:t>
      </w:r>
      <w:r w:rsidRPr="00FF1FC3">
        <w:rPr>
          <w:color w:val="000000" w:themeColor="text1"/>
          <w:spacing w:val="-1"/>
        </w:rPr>
        <w:t>koji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će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slijedom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navedenog biti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vlasništvu</w:t>
      </w:r>
      <w:r w:rsidRPr="00FF1FC3">
        <w:rPr>
          <w:color w:val="000000" w:themeColor="text1"/>
          <w:spacing w:val="-3"/>
        </w:rPr>
        <w:t xml:space="preserve"> </w:t>
      </w:r>
      <w:r w:rsidRPr="00FF1FC3">
        <w:rPr>
          <w:color w:val="000000" w:themeColor="text1"/>
        </w:rPr>
        <w:t>Republike</w:t>
      </w:r>
      <w:r w:rsidR="00D5503F" w:rsidRPr="00FF1FC3">
        <w:rPr>
          <w:color w:val="000000" w:themeColor="text1"/>
          <w:spacing w:val="-1"/>
        </w:rPr>
        <w:t xml:space="preserve"> Hrvatske</w:t>
      </w:r>
      <w:r w:rsidR="00D429AF" w:rsidRPr="00FF1FC3">
        <w:rPr>
          <w:color w:val="000000" w:themeColor="text1"/>
          <w:spacing w:val="-1"/>
        </w:rPr>
        <w:t>.</w:t>
      </w:r>
    </w:p>
    <w:p w14:paraId="67C4F97D" w14:textId="77777777" w:rsidR="00D5503F" w:rsidRPr="00FF1FC3" w:rsidRDefault="00D5503F" w:rsidP="00D5503F">
      <w:pPr>
        <w:pStyle w:val="BodyText"/>
        <w:kinsoku w:val="0"/>
        <w:overflowPunct w:val="0"/>
        <w:ind w:right="1531"/>
        <w:jc w:val="both"/>
        <w:rPr>
          <w:color w:val="000000" w:themeColor="text1"/>
          <w:spacing w:val="-1"/>
        </w:rPr>
      </w:pPr>
    </w:p>
    <w:p w14:paraId="0AA4127F" w14:textId="77777777" w:rsidR="00CC1A58" w:rsidRPr="00FF1FC3" w:rsidRDefault="00CC1A58">
      <w:pPr>
        <w:pStyle w:val="BodyText"/>
        <w:kinsoku w:val="0"/>
        <w:overflowPunct w:val="0"/>
        <w:ind w:left="1417" w:right="1532"/>
        <w:jc w:val="both"/>
        <w:rPr>
          <w:color w:val="000000" w:themeColor="text1"/>
        </w:rPr>
      </w:pPr>
      <w:r w:rsidRPr="00FF1FC3">
        <w:rPr>
          <w:color w:val="000000" w:themeColor="text1"/>
          <w:spacing w:val="-1"/>
        </w:rPr>
        <w:t>Obveza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Koncesionara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svu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imovinu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vlasništvu</w:t>
      </w:r>
      <w:r w:rsidRPr="00FF1FC3">
        <w:rPr>
          <w:color w:val="000000" w:themeColor="text1"/>
          <w:spacing w:val="84"/>
          <w:w w:val="103"/>
        </w:rPr>
        <w:t xml:space="preserve"> </w:t>
      </w:r>
      <w:r w:rsidRPr="00FF1FC3">
        <w:rPr>
          <w:color w:val="000000" w:themeColor="text1"/>
        </w:rPr>
        <w:t>ZLZ-a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</w:rPr>
        <w:t>d.o.o.,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koju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mu</w:t>
      </w:r>
      <w:r w:rsidRPr="00FF1FC3">
        <w:rPr>
          <w:color w:val="000000" w:themeColor="text1"/>
          <w:spacing w:val="-16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</w:rPr>
        <w:t>Davatelj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</w:rPr>
        <w:t>koncesije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</w:rPr>
        <w:t>predao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upravljanje,</w:t>
      </w:r>
      <w:r w:rsidRPr="00FF1FC3">
        <w:rPr>
          <w:color w:val="000000" w:themeColor="text1"/>
          <w:spacing w:val="-17"/>
        </w:rPr>
        <w:t xml:space="preserve"> </w:t>
      </w:r>
      <w:r w:rsidRPr="00FF1FC3">
        <w:rPr>
          <w:color w:val="000000" w:themeColor="text1"/>
        </w:rPr>
        <w:t>održavati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  <w:spacing w:val="-1"/>
        </w:rPr>
        <w:t>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primjeren</w:t>
      </w:r>
      <w:r w:rsidRPr="00FF1FC3">
        <w:rPr>
          <w:color w:val="000000" w:themeColor="text1"/>
          <w:spacing w:val="66"/>
          <w:w w:val="103"/>
        </w:rPr>
        <w:t xml:space="preserve"> </w:t>
      </w:r>
      <w:r w:rsidRPr="00FF1FC3">
        <w:rPr>
          <w:color w:val="000000" w:themeColor="text1"/>
        </w:rPr>
        <w:t>način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>kako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bi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  <w:spacing w:val="-1"/>
        </w:rPr>
        <w:t>bila</w:t>
      </w:r>
      <w:r w:rsidRPr="00FF1FC3">
        <w:rPr>
          <w:color w:val="000000" w:themeColor="text1"/>
          <w:spacing w:val="38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funkcionalnom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stanju.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</w:rPr>
        <w:t>Navedena</w:t>
      </w:r>
      <w:r w:rsidRPr="00FF1FC3">
        <w:rPr>
          <w:color w:val="000000" w:themeColor="text1"/>
          <w:spacing w:val="50"/>
        </w:rPr>
        <w:t xml:space="preserve"> </w:t>
      </w:r>
      <w:r w:rsidRPr="00FF1FC3">
        <w:rPr>
          <w:color w:val="000000" w:themeColor="text1"/>
        </w:rPr>
        <w:t>obaveza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 xml:space="preserve">održavanja 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imovine</w:t>
      </w:r>
      <w:r w:rsidRPr="00FF1FC3">
        <w:rPr>
          <w:color w:val="000000" w:themeColor="text1"/>
          <w:spacing w:val="68"/>
          <w:w w:val="103"/>
        </w:rPr>
        <w:t xml:space="preserve"> </w:t>
      </w:r>
      <w:r w:rsidRPr="00FF1FC3">
        <w:rPr>
          <w:color w:val="000000" w:themeColor="text1"/>
        </w:rPr>
        <w:t>detaljno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</w:rPr>
        <w:t xml:space="preserve">je 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regulirana</w:t>
      </w:r>
      <w:r w:rsidRPr="00FF1FC3">
        <w:rPr>
          <w:color w:val="000000" w:themeColor="text1"/>
          <w:spacing w:val="17"/>
        </w:rPr>
        <w:t xml:space="preserve"> </w:t>
      </w:r>
      <w:r w:rsidR="003E68E3" w:rsidRPr="00FF1FC3">
        <w:rPr>
          <w:color w:val="000000" w:themeColor="text1"/>
        </w:rPr>
        <w:t>člankom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 xml:space="preserve">10.10 te 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Dodatkom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</w:rPr>
        <w:t>23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</w:rPr>
        <w:t>Ugovora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</w:rPr>
        <w:t xml:space="preserve">o 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</w:rPr>
        <w:t>koncesiji.</w:t>
      </w:r>
    </w:p>
    <w:p w14:paraId="53663CB2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1433591A" w14:textId="77777777" w:rsidR="00CC1A58" w:rsidRPr="00FF1FC3" w:rsidRDefault="00CC1A58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Ugovorom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  <w:spacing w:val="-1"/>
        </w:rPr>
        <w:t>koncesiji,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color w:val="000000" w:themeColor="text1"/>
          <w:spacing w:val="-1"/>
        </w:rPr>
        <w:t>koncesija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se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  <w:spacing w:val="-1"/>
        </w:rPr>
        <w:t>daje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rok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</w:rPr>
        <w:t>od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</w:rPr>
        <w:t>30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godina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od</w:t>
      </w:r>
      <w:r w:rsidRPr="00FF1FC3">
        <w:rPr>
          <w:color w:val="000000" w:themeColor="text1"/>
          <w:spacing w:val="27"/>
        </w:rPr>
        <w:t xml:space="preserve"> </w:t>
      </w:r>
      <w:r w:rsidRPr="00FF1FC3">
        <w:rPr>
          <w:color w:val="000000" w:themeColor="text1"/>
        </w:rPr>
        <w:t>dana</w:t>
      </w:r>
      <w:r w:rsidRPr="00FF1FC3">
        <w:rPr>
          <w:color w:val="000000" w:themeColor="text1"/>
          <w:spacing w:val="26"/>
        </w:rPr>
        <w:t xml:space="preserve"> </w:t>
      </w:r>
      <w:r w:rsidRPr="00FF1FC3">
        <w:rPr>
          <w:color w:val="000000" w:themeColor="text1"/>
          <w:spacing w:val="-1"/>
        </w:rPr>
        <w:t>preuzimanja</w:t>
      </w:r>
      <w:r w:rsidRPr="00FF1FC3">
        <w:rPr>
          <w:color w:val="000000" w:themeColor="text1"/>
          <w:spacing w:val="67"/>
        </w:rPr>
        <w:t xml:space="preserve"> </w:t>
      </w:r>
      <w:r w:rsidRPr="00FF1FC3">
        <w:rPr>
          <w:color w:val="000000" w:themeColor="text1"/>
          <w:spacing w:val="-1"/>
        </w:rPr>
        <w:t>5.12.2013.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godine,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1"/>
        </w:rPr>
        <w:t>dakle</w:t>
      </w:r>
      <w:r w:rsidRPr="00FF1FC3">
        <w:rPr>
          <w:color w:val="000000" w:themeColor="text1"/>
          <w:spacing w:val="46"/>
        </w:rPr>
        <w:t xml:space="preserve"> </w:t>
      </w:r>
      <w:r w:rsidRPr="00FF1FC3">
        <w:rPr>
          <w:color w:val="000000" w:themeColor="text1"/>
        </w:rPr>
        <w:t>do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5.12.2042.</w:t>
      </w:r>
      <w:r w:rsidRPr="00FF1FC3">
        <w:rPr>
          <w:color w:val="000000" w:themeColor="text1"/>
          <w:spacing w:val="46"/>
        </w:rPr>
        <w:t xml:space="preserve"> </w:t>
      </w:r>
      <w:r w:rsidRPr="00FF1FC3">
        <w:rPr>
          <w:color w:val="000000" w:themeColor="text1"/>
          <w:spacing w:val="-1"/>
        </w:rPr>
        <w:t>godine.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Ugovorom</w:t>
      </w:r>
      <w:r w:rsidRPr="00FF1FC3">
        <w:rPr>
          <w:color w:val="000000" w:themeColor="text1"/>
          <w:spacing w:val="46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koncesiji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(Čl.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2.4.1.,</w:t>
      </w:r>
      <w:r w:rsidRPr="00FF1FC3">
        <w:rPr>
          <w:color w:val="000000" w:themeColor="text1"/>
          <w:spacing w:val="46"/>
        </w:rPr>
        <w:t xml:space="preserve"> </w:t>
      </w:r>
      <w:r w:rsidRPr="00FF1FC3">
        <w:rPr>
          <w:color w:val="000000" w:themeColor="text1"/>
          <w:spacing w:val="-1"/>
        </w:rPr>
        <w:t>2.4.2.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87"/>
        </w:rPr>
        <w:t xml:space="preserve"> </w:t>
      </w:r>
      <w:r w:rsidRPr="00FF1FC3">
        <w:rPr>
          <w:color w:val="000000" w:themeColor="text1"/>
          <w:spacing w:val="-1"/>
        </w:rPr>
        <w:t>2.4.3.)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zemljište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te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nepokretna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pokretna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imovina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potrebna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Koncesionaru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2"/>
        </w:rPr>
        <w:t>izvršenje</w:t>
      </w:r>
      <w:r w:rsidRPr="00FF1FC3">
        <w:rPr>
          <w:color w:val="000000" w:themeColor="text1"/>
          <w:spacing w:val="88"/>
          <w:w w:val="99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</w:rPr>
        <w:t xml:space="preserve">o </w:t>
      </w:r>
      <w:r w:rsidRPr="00FF1FC3">
        <w:rPr>
          <w:color w:val="000000" w:themeColor="text1"/>
          <w:spacing w:val="-1"/>
        </w:rPr>
        <w:t>koncesiji,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</w:rPr>
        <w:t>predana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51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54"/>
        </w:rPr>
        <w:t xml:space="preserve"> </w:t>
      </w:r>
      <w:r w:rsidRPr="00FF1FC3">
        <w:rPr>
          <w:color w:val="000000" w:themeColor="text1"/>
          <w:spacing w:val="-1"/>
        </w:rPr>
        <w:t>korištenje</w:t>
      </w:r>
      <w:r w:rsidRPr="00FF1FC3">
        <w:rPr>
          <w:color w:val="000000" w:themeColor="text1"/>
          <w:spacing w:val="51"/>
        </w:rPr>
        <w:t xml:space="preserve"> </w:t>
      </w:r>
      <w:r w:rsidRPr="00FF1FC3">
        <w:rPr>
          <w:color w:val="000000" w:themeColor="text1"/>
          <w:spacing w:val="-1"/>
        </w:rPr>
        <w:t>Koncesionaru</w:t>
      </w:r>
      <w:r w:rsidRPr="00FF1FC3">
        <w:rPr>
          <w:color w:val="000000" w:themeColor="text1"/>
        </w:rPr>
        <w:t xml:space="preserve">  </w:t>
      </w:r>
      <w:r w:rsidRPr="00FF1FC3">
        <w:rPr>
          <w:color w:val="000000" w:themeColor="text1"/>
          <w:spacing w:val="-1"/>
        </w:rPr>
        <w:t>bez</w:t>
      </w:r>
      <w:r w:rsidRPr="00FF1FC3">
        <w:rPr>
          <w:color w:val="000000" w:themeColor="text1"/>
        </w:rPr>
        <w:t xml:space="preserve">  </w:t>
      </w:r>
      <w:r w:rsidRPr="00FF1FC3">
        <w:rPr>
          <w:color w:val="000000" w:themeColor="text1"/>
          <w:spacing w:val="-1"/>
        </w:rPr>
        <w:t>naknade</w:t>
      </w:r>
      <w:r w:rsidRPr="00FF1FC3">
        <w:rPr>
          <w:color w:val="000000" w:themeColor="text1"/>
        </w:rPr>
        <w:t xml:space="preserve">  na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</w:rPr>
        <w:t>rok</w:t>
      </w:r>
      <w:r w:rsidRPr="00FF1FC3">
        <w:rPr>
          <w:color w:val="000000" w:themeColor="text1"/>
          <w:spacing w:val="52"/>
        </w:rPr>
        <w:t xml:space="preserve"> </w:t>
      </w:r>
      <w:r w:rsidRPr="00FF1FC3">
        <w:rPr>
          <w:color w:val="000000" w:themeColor="text1"/>
        </w:rPr>
        <w:t>od</w:t>
      </w:r>
      <w:r w:rsidRPr="00FF1FC3">
        <w:rPr>
          <w:color w:val="000000" w:themeColor="text1"/>
          <w:spacing w:val="53"/>
        </w:rPr>
        <w:t xml:space="preserve"> </w:t>
      </w:r>
      <w:r w:rsidRPr="00FF1FC3">
        <w:rPr>
          <w:color w:val="000000" w:themeColor="text1"/>
          <w:spacing w:val="-1"/>
        </w:rPr>
        <w:t>30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</w:rPr>
        <w:t>godina.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  <w:spacing w:val="-1"/>
        </w:rPr>
        <w:t>Vlasnik</w:t>
      </w:r>
      <w:r w:rsidRPr="00FF1FC3">
        <w:rPr>
          <w:color w:val="000000" w:themeColor="text1"/>
          <w:spacing w:val="21"/>
        </w:rPr>
        <w:t xml:space="preserve"> </w:t>
      </w:r>
      <w:r w:rsidRPr="00FF1FC3">
        <w:rPr>
          <w:color w:val="000000" w:themeColor="text1"/>
        </w:rPr>
        <w:t>dijela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zemljišta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sveukupne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predane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  <w:spacing w:val="-1"/>
        </w:rPr>
        <w:t>nepokretne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  <w:spacing w:val="-1"/>
        </w:rPr>
        <w:t>pokretne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</w:rPr>
        <w:t>imovine</w:t>
      </w:r>
      <w:r w:rsidRPr="00FF1FC3">
        <w:rPr>
          <w:color w:val="000000" w:themeColor="text1"/>
          <w:spacing w:val="22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23"/>
        </w:rPr>
        <w:t xml:space="preserve"> </w:t>
      </w:r>
      <w:r w:rsidRPr="00FF1FC3">
        <w:rPr>
          <w:color w:val="000000" w:themeColor="text1"/>
          <w:spacing w:val="-1"/>
        </w:rPr>
        <w:t>ZLZ</w:t>
      </w:r>
    </w:p>
    <w:p w14:paraId="10EDE528" w14:textId="77777777" w:rsidR="00CC1A58" w:rsidRPr="00FF1FC3" w:rsidRDefault="00CC1A58">
      <w:pPr>
        <w:pStyle w:val="BodyText"/>
        <w:kinsoku w:val="0"/>
        <w:overflowPunct w:val="0"/>
        <w:spacing w:before="2"/>
        <w:ind w:right="1458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ostat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će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vlasnik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tijekom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trajanja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koncesije.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Knjigovodstvena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vrijednost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te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imovine,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03"/>
        </w:rPr>
        <w:t xml:space="preserve"> </w:t>
      </w:r>
      <w:r w:rsidRPr="00FF1FC3">
        <w:rPr>
          <w:color w:val="000000" w:themeColor="text1"/>
        </w:rPr>
        <w:t>dan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  <w:spacing w:val="-1"/>
        </w:rPr>
        <w:t>preuzimanja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5.12.2015.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40"/>
        </w:rPr>
        <w:t xml:space="preserve"> </w:t>
      </w:r>
      <w:r w:rsidRPr="00FF1FC3">
        <w:rPr>
          <w:color w:val="000000" w:themeColor="text1"/>
          <w:spacing w:val="-1"/>
        </w:rPr>
        <w:t>iznosila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391.990.690,49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1"/>
        </w:rPr>
        <w:t>HRK</w:t>
      </w:r>
      <w:r w:rsidRPr="00FF1FC3">
        <w:rPr>
          <w:color w:val="000000" w:themeColor="text1"/>
          <w:spacing w:val="40"/>
        </w:rPr>
        <w:t xml:space="preserve"> </w:t>
      </w:r>
      <w:r w:rsidRPr="00FF1FC3">
        <w:rPr>
          <w:color w:val="000000" w:themeColor="text1"/>
          <w:spacing w:val="-1"/>
        </w:rPr>
        <w:t>(autorsko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pravo-</w:t>
      </w:r>
      <w:r w:rsidRPr="00FF1FC3">
        <w:rPr>
          <w:color w:val="000000" w:themeColor="text1"/>
          <w:spacing w:val="93"/>
        </w:rPr>
        <w:t xml:space="preserve"> </w:t>
      </w:r>
      <w:r w:rsidRPr="00FF1FC3">
        <w:rPr>
          <w:color w:val="000000" w:themeColor="text1"/>
          <w:spacing w:val="-1"/>
        </w:rPr>
        <w:t>nematerijalna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imovina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iznosu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4.757.988,33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HRK;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objekti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oprema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iznosu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387.068.111,94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  <w:spacing w:val="-1"/>
        </w:rPr>
        <w:t>HRK;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materijalna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imovina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koju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koristilo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ZLZ-Ugostiteljstvo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17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iznosu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90.123,99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HRK;</w:t>
      </w:r>
      <w:r w:rsidRPr="00FF1FC3">
        <w:rPr>
          <w:color w:val="000000" w:themeColor="text1"/>
          <w:spacing w:val="91"/>
        </w:rPr>
        <w:t xml:space="preserve"> </w:t>
      </w:r>
      <w:r w:rsidRPr="00FF1FC3">
        <w:rPr>
          <w:color w:val="000000" w:themeColor="text1"/>
          <w:spacing w:val="-1"/>
        </w:rPr>
        <w:t>nematerijalna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imovina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  <w:spacing w:val="-1"/>
        </w:rPr>
        <w:t>koju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koristila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ZLZ-Trgovina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iznosu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24.017,62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HRK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77"/>
        </w:rPr>
        <w:t xml:space="preserve"> </w:t>
      </w:r>
      <w:r w:rsidRPr="00FF1FC3">
        <w:rPr>
          <w:color w:val="000000" w:themeColor="text1"/>
          <w:spacing w:val="-1"/>
        </w:rPr>
        <w:t>materijalna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imovina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koju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koristila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ZLZ-Trgovina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iznosu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50.448,61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HRK.</w:t>
      </w:r>
      <w:r w:rsidRPr="00FF1FC3">
        <w:rPr>
          <w:color w:val="000000" w:themeColor="text1"/>
          <w:spacing w:val="10"/>
        </w:rPr>
        <w:t xml:space="preserve"> </w:t>
      </w:r>
      <w:r w:rsidR="00E30C9E">
        <w:rPr>
          <w:color w:val="000000" w:themeColor="text1"/>
          <w:spacing w:val="10"/>
        </w:rPr>
        <w:t xml:space="preserve">Predviđeno je da će se </w:t>
      </w:r>
      <w:r w:rsidRPr="00FF1FC3">
        <w:rPr>
          <w:color w:val="000000" w:themeColor="text1"/>
        </w:rPr>
        <w:t>NPT</w:t>
      </w:r>
      <w:r w:rsidRPr="00FF1FC3">
        <w:rPr>
          <w:color w:val="000000" w:themeColor="text1"/>
          <w:spacing w:val="91"/>
        </w:rPr>
        <w:t xml:space="preserve"> </w:t>
      </w:r>
      <w:r w:rsidRPr="00FF1FC3">
        <w:rPr>
          <w:color w:val="000000" w:themeColor="text1"/>
        </w:rPr>
        <w:t>izra</w:t>
      </w:r>
      <w:r w:rsidR="00E30C9E">
        <w:rPr>
          <w:color w:val="000000" w:themeColor="text1"/>
        </w:rPr>
        <w:t>diti</w:t>
      </w:r>
      <w:r w:rsidRPr="00FF1FC3">
        <w:rPr>
          <w:color w:val="000000" w:themeColor="text1"/>
          <w:spacing w:val="-1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 xml:space="preserve">zemljištu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-1"/>
        </w:rPr>
        <w:t xml:space="preserve"> vlasništvu RH.</w:t>
      </w:r>
    </w:p>
    <w:p w14:paraId="117CF78A" w14:textId="77777777" w:rsidR="00CC1A58" w:rsidRPr="00FF1FC3" w:rsidRDefault="00CC1A58">
      <w:pPr>
        <w:pStyle w:val="BodyText"/>
        <w:kinsoku w:val="0"/>
        <w:overflowPunct w:val="0"/>
        <w:spacing w:before="9"/>
        <w:ind w:left="0"/>
        <w:rPr>
          <w:color w:val="000000" w:themeColor="text1"/>
        </w:rPr>
      </w:pPr>
    </w:p>
    <w:p w14:paraId="023131F8" w14:textId="77777777" w:rsidR="00CC1A58" w:rsidRPr="00FF1FC3" w:rsidRDefault="00CC1A58">
      <w:pPr>
        <w:pStyle w:val="BodyText"/>
        <w:kinsoku w:val="0"/>
        <w:overflowPunct w:val="0"/>
        <w:ind w:right="1534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Datumom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isteka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koncesije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Koncesionar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obavezan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osigurati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neometani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prijenos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Zemljišta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85"/>
        </w:rPr>
        <w:t xml:space="preserve"> </w:t>
      </w:r>
      <w:r w:rsidR="008A74D4" w:rsidRPr="00FF1FC3">
        <w:rPr>
          <w:color w:val="000000" w:themeColor="text1"/>
          <w:spacing w:val="-1"/>
        </w:rPr>
        <w:t>i</w:t>
      </w:r>
      <w:r w:rsidRPr="00FF1FC3">
        <w:rPr>
          <w:color w:val="000000" w:themeColor="text1"/>
          <w:spacing w:val="-1"/>
        </w:rPr>
        <w:t xml:space="preserve">movine </w:t>
      </w:r>
      <w:r w:rsidRPr="00FF1FC3">
        <w:rPr>
          <w:color w:val="000000" w:themeColor="text1"/>
        </w:rPr>
        <w:t>zračne</w:t>
      </w:r>
      <w:r w:rsidRPr="00FF1FC3">
        <w:rPr>
          <w:color w:val="000000" w:themeColor="text1"/>
          <w:spacing w:val="-1"/>
        </w:rPr>
        <w:t xml:space="preserve"> luke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Davatelja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koncesije.</w:t>
      </w:r>
    </w:p>
    <w:p w14:paraId="3456997D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794B1232" w14:textId="77777777" w:rsidR="00CC1A58" w:rsidRPr="00FF1FC3" w:rsidRDefault="00CC1A58">
      <w:pPr>
        <w:pStyle w:val="BodyText"/>
        <w:kinsoku w:val="0"/>
        <w:overflowPunct w:val="0"/>
        <w:ind w:right="1532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Društvo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</w:rPr>
        <w:t>MZLZ,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  <w:spacing w:val="-1"/>
        </w:rPr>
        <w:t>osim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  <w:spacing w:val="-1"/>
        </w:rPr>
        <w:t>obaveze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izgradnje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1"/>
        </w:rPr>
        <w:t>NPT-a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ostale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potrebne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1"/>
        </w:rPr>
        <w:t>infrastrukture,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</w:rPr>
        <w:t>plaćat</w:t>
      </w:r>
      <w:r w:rsidRPr="00FF1FC3">
        <w:rPr>
          <w:color w:val="000000" w:themeColor="text1"/>
          <w:spacing w:val="42"/>
        </w:rPr>
        <w:t xml:space="preserve"> </w:t>
      </w:r>
      <w:r w:rsidRPr="00FF1FC3">
        <w:rPr>
          <w:color w:val="000000" w:themeColor="text1"/>
          <w:spacing w:val="-1"/>
        </w:rPr>
        <w:t>će</w:t>
      </w:r>
      <w:r w:rsidRPr="00FF1FC3">
        <w:rPr>
          <w:color w:val="000000" w:themeColor="text1"/>
          <w:spacing w:val="76"/>
        </w:rPr>
        <w:t xml:space="preserve"> </w:t>
      </w:r>
      <w:r w:rsidRPr="00FF1FC3">
        <w:rPr>
          <w:color w:val="000000" w:themeColor="text1"/>
          <w:spacing w:val="-1"/>
        </w:rPr>
        <w:t>koncesijsku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naknadu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pravnim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osobama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</w:rPr>
        <w:t>javnog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</w:rPr>
        <w:t>prava,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Vladi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Republike</w:t>
      </w:r>
      <w:r w:rsidRPr="00FF1FC3">
        <w:rPr>
          <w:color w:val="000000" w:themeColor="text1"/>
          <w:spacing w:val="7"/>
        </w:rPr>
        <w:t xml:space="preserve"> </w:t>
      </w:r>
      <w:r w:rsidRPr="00FF1FC3">
        <w:rPr>
          <w:color w:val="000000" w:themeColor="text1"/>
          <w:spacing w:val="-1"/>
        </w:rPr>
        <w:t>Hrvatske,</w:t>
      </w:r>
      <w:r w:rsidRPr="00FF1FC3">
        <w:rPr>
          <w:color w:val="000000" w:themeColor="text1"/>
          <w:spacing w:val="9"/>
        </w:rPr>
        <w:t xml:space="preserve"> </w:t>
      </w:r>
      <w:r w:rsidR="00F16087" w:rsidRPr="00FF1FC3">
        <w:rPr>
          <w:color w:val="000000" w:themeColor="text1"/>
        </w:rPr>
        <w:t>g</w:t>
      </w:r>
      <w:r w:rsidRPr="00FF1FC3">
        <w:rPr>
          <w:color w:val="000000" w:themeColor="text1"/>
        </w:rPr>
        <w:t>radu</w:t>
      </w:r>
      <w:r w:rsidRPr="00FF1FC3">
        <w:rPr>
          <w:color w:val="000000" w:themeColor="text1"/>
          <w:spacing w:val="67"/>
        </w:rPr>
        <w:t xml:space="preserve"> </w:t>
      </w:r>
      <w:r w:rsidRPr="00FF1FC3">
        <w:rPr>
          <w:color w:val="000000" w:themeColor="text1"/>
          <w:spacing w:val="-1"/>
        </w:rPr>
        <w:t>Zagrebu,</w:t>
      </w:r>
      <w:r w:rsidRPr="00FF1FC3">
        <w:rPr>
          <w:color w:val="000000" w:themeColor="text1"/>
          <w:spacing w:val="10"/>
        </w:rPr>
        <w:t xml:space="preserve"> </w:t>
      </w:r>
      <w:r w:rsidR="00F16087" w:rsidRPr="00FF1FC3">
        <w:rPr>
          <w:color w:val="000000" w:themeColor="text1"/>
          <w:spacing w:val="-1"/>
        </w:rPr>
        <w:t>g</w:t>
      </w:r>
      <w:r w:rsidRPr="00FF1FC3">
        <w:rPr>
          <w:color w:val="000000" w:themeColor="text1"/>
          <w:spacing w:val="-1"/>
        </w:rPr>
        <w:t>radu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Velika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Gorica,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te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Zagrebačkoj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Županiji,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koje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2"/>
        </w:rPr>
        <w:t>su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imatelji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udjela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društvu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ZLZ</w:t>
      </w:r>
      <w:r w:rsidRPr="00FF1FC3">
        <w:rPr>
          <w:color w:val="000000" w:themeColor="text1"/>
          <w:spacing w:val="83"/>
        </w:rPr>
        <w:t xml:space="preserve"> </w:t>
      </w:r>
      <w:r w:rsidRPr="00FF1FC3">
        <w:rPr>
          <w:color w:val="000000" w:themeColor="text1"/>
          <w:spacing w:val="-1"/>
        </w:rPr>
        <w:t>d.o.o.,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sukladno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članku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9.(g)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Zakona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zračnim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lukama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(NN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19/98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14/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11).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Sukladno</w:t>
      </w:r>
      <w:r w:rsidRPr="00FF1FC3">
        <w:rPr>
          <w:color w:val="000000" w:themeColor="text1"/>
          <w:spacing w:val="73"/>
        </w:rPr>
        <w:t xml:space="preserve"> </w:t>
      </w:r>
      <w:r w:rsidRPr="00FF1FC3">
        <w:rPr>
          <w:color w:val="000000" w:themeColor="text1"/>
        </w:rPr>
        <w:t>citiranoj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  <w:spacing w:val="-1"/>
        </w:rPr>
        <w:t>odredbi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  <w:spacing w:val="-1"/>
        </w:rPr>
        <w:t>Zakona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37"/>
        </w:rPr>
        <w:t xml:space="preserve"> </w:t>
      </w:r>
      <w:r w:rsidRPr="00FF1FC3">
        <w:rPr>
          <w:color w:val="000000" w:themeColor="text1"/>
        </w:rPr>
        <w:t>zračnim</w:t>
      </w:r>
      <w:r w:rsidRPr="00FF1FC3">
        <w:rPr>
          <w:color w:val="000000" w:themeColor="text1"/>
          <w:spacing w:val="37"/>
        </w:rPr>
        <w:t xml:space="preserve"> </w:t>
      </w:r>
      <w:r w:rsidRPr="00FF1FC3">
        <w:rPr>
          <w:color w:val="000000" w:themeColor="text1"/>
          <w:spacing w:val="-1"/>
        </w:rPr>
        <w:t>lukama,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  <w:spacing w:val="-1"/>
        </w:rPr>
        <w:t>koncesijska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naknada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nije</w:t>
      </w:r>
      <w:r w:rsidRPr="00FF1FC3">
        <w:rPr>
          <w:color w:val="000000" w:themeColor="text1"/>
          <w:spacing w:val="38"/>
        </w:rPr>
        <w:t xml:space="preserve"> </w:t>
      </w:r>
      <w:r w:rsidRPr="00FF1FC3">
        <w:rPr>
          <w:color w:val="000000" w:themeColor="text1"/>
          <w:spacing w:val="-1"/>
        </w:rPr>
        <w:t>prihod</w:t>
      </w:r>
      <w:r w:rsidRPr="00FF1FC3">
        <w:rPr>
          <w:color w:val="000000" w:themeColor="text1"/>
          <w:spacing w:val="37"/>
        </w:rPr>
        <w:t xml:space="preserve"> </w:t>
      </w:r>
      <w:r w:rsidRPr="00FF1FC3">
        <w:rPr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ZLZ</w:t>
      </w:r>
      <w:r w:rsidRPr="00FF1FC3">
        <w:rPr>
          <w:color w:val="000000" w:themeColor="text1"/>
          <w:spacing w:val="61"/>
        </w:rPr>
        <w:t xml:space="preserve"> </w:t>
      </w:r>
      <w:r w:rsidRPr="00FF1FC3">
        <w:rPr>
          <w:color w:val="000000" w:themeColor="text1"/>
          <w:spacing w:val="-1"/>
        </w:rPr>
        <w:t>d.o.o.,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već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prihod navedenih osoba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javnog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prava.</w:t>
      </w:r>
    </w:p>
    <w:p w14:paraId="50060B70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12F1AA85" w14:textId="77777777" w:rsidR="00CC1A58" w:rsidRDefault="00CC1A58">
      <w:pPr>
        <w:pStyle w:val="BodyText"/>
        <w:kinsoku w:val="0"/>
        <w:overflowPunct w:val="0"/>
        <w:ind w:right="1531"/>
        <w:jc w:val="both"/>
        <w:rPr>
          <w:color w:val="000000" w:themeColor="text1"/>
        </w:rPr>
      </w:pPr>
      <w:r w:rsidRPr="00FF1FC3">
        <w:rPr>
          <w:color w:val="000000" w:themeColor="text1"/>
          <w:spacing w:val="-1"/>
        </w:rPr>
        <w:t>Iz</w:t>
      </w:r>
      <w:r w:rsidR="00D056F0" w:rsidRPr="00FF1FC3">
        <w:rPr>
          <w:color w:val="000000" w:themeColor="text1"/>
          <w:spacing w:val="33"/>
        </w:rPr>
        <w:t xml:space="preserve"> </w:t>
      </w:r>
      <w:r w:rsidR="00D056F0" w:rsidRPr="00FF1FC3">
        <w:rPr>
          <w:color w:val="000000" w:themeColor="text1"/>
          <w:spacing w:val="-1"/>
        </w:rPr>
        <w:t xml:space="preserve">Zakona o izmjenama i dopunama zakona o </w:t>
      </w:r>
      <w:r w:rsidRPr="00FF1FC3">
        <w:rPr>
          <w:color w:val="000000" w:themeColor="text1"/>
          <w:spacing w:val="-1"/>
        </w:rPr>
        <w:t>zračnim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lukama</w:t>
      </w:r>
      <w:r w:rsidR="00D056F0" w:rsidRPr="00FF1FC3">
        <w:rPr>
          <w:color w:val="000000" w:themeColor="text1"/>
          <w:spacing w:val="-1"/>
        </w:rPr>
        <w:t xml:space="preserve"> (NN 78/15), Članak 6., Točka (10)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</w:rPr>
        <w:t>proizlazi</w:t>
      </w:r>
      <w:r w:rsidRPr="00FF1FC3">
        <w:rPr>
          <w:color w:val="000000" w:themeColor="text1"/>
          <w:spacing w:val="29"/>
        </w:rPr>
        <w:t xml:space="preserve"> </w:t>
      </w:r>
      <w:r w:rsidRPr="00FF1FC3">
        <w:rPr>
          <w:color w:val="000000" w:themeColor="text1"/>
        </w:rPr>
        <w:t>da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0"/>
        </w:rPr>
        <w:t xml:space="preserve"> </w:t>
      </w:r>
      <w:r w:rsidRPr="00FF1FC3">
        <w:rPr>
          <w:color w:val="000000" w:themeColor="text1"/>
          <w:spacing w:val="-1"/>
        </w:rPr>
        <w:t>slučaju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prestanka</w:t>
      </w:r>
      <w:r w:rsidR="00D056F0" w:rsidRPr="00FF1FC3">
        <w:rPr>
          <w:color w:val="000000" w:themeColor="text1"/>
          <w:spacing w:val="97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koncesiji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ZLZ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d.o.o.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preuzima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upravljanje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zračnom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lukom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</w:rPr>
        <w:t>pod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1"/>
        </w:rPr>
        <w:t>uvjetima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1"/>
        </w:rPr>
        <w:t>koji</w:t>
      </w:r>
      <w:r w:rsidRPr="00FF1FC3">
        <w:rPr>
          <w:color w:val="000000" w:themeColor="text1"/>
          <w:spacing w:val="85"/>
        </w:rPr>
        <w:t xml:space="preserve"> </w:t>
      </w:r>
      <w:r w:rsidRPr="00FF1FC3">
        <w:rPr>
          <w:color w:val="000000" w:themeColor="text1"/>
        </w:rPr>
        <w:t>vrijede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za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operatore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aerodroma,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</w:rPr>
        <w:t>propisanim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važećim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propisima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s</w:t>
      </w:r>
      <w:r w:rsidRPr="00FF1FC3">
        <w:rPr>
          <w:color w:val="000000" w:themeColor="text1"/>
          <w:spacing w:val="7"/>
        </w:rPr>
        <w:t xml:space="preserve"> </w:t>
      </w:r>
      <w:r w:rsidRPr="00FF1FC3">
        <w:rPr>
          <w:color w:val="000000" w:themeColor="text1"/>
          <w:spacing w:val="-1"/>
        </w:rPr>
        <w:t>područja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civilnog</w:t>
      </w:r>
      <w:r w:rsidRPr="00FF1FC3">
        <w:rPr>
          <w:color w:val="000000" w:themeColor="text1"/>
          <w:spacing w:val="7"/>
        </w:rPr>
        <w:t xml:space="preserve"> </w:t>
      </w:r>
      <w:r w:rsidRPr="00FF1FC3">
        <w:rPr>
          <w:color w:val="000000" w:themeColor="text1"/>
        </w:rPr>
        <w:t>zračnog</w:t>
      </w:r>
      <w:r w:rsidRPr="00FF1FC3">
        <w:rPr>
          <w:color w:val="000000" w:themeColor="text1"/>
          <w:spacing w:val="55"/>
        </w:rPr>
        <w:t xml:space="preserve"> </w:t>
      </w:r>
      <w:r w:rsidRPr="00FF1FC3">
        <w:rPr>
          <w:color w:val="000000" w:themeColor="text1"/>
        </w:rPr>
        <w:t>prometa.</w:t>
      </w:r>
    </w:p>
    <w:p w14:paraId="5C277A32" w14:textId="77777777" w:rsidR="00C7191A" w:rsidRPr="00FF1FC3" w:rsidRDefault="00C7191A">
      <w:pPr>
        <w:pStyle w:val="BodyText"/>
        <w:kinsoku w:val="0"/>
        <w:overflowPunct w:val="0"/>
        <w:ind w:right="1531"/>
        <w:jc w:val="both"/>
        <w:rPr>
          <w:color w:val="000000" w:themeColor="text1"/>
        </w:rPr>
      </w:pPr>
    </w:p>
    <w:p w14:paraId="7187ADBF" w14:textId="77777777" w:rsidR="00C7191A" w:rsidRDefault="00C7191A" w:rsidP="00C7191A">
      <w:pPr>
        <w:pStyle w:val="BodyText"/>
        <w:kinsoku w:val="0"/>
        <w:overflowPunct w:val="0"/>
        <w:spacing w:before="51"/>
        <w:ind w:right="1532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Nadalje,</w:t>
      </w:r>
      <w:r w:rsidRPr="00FF1FC3">
        <w:rPr>
          <w:color w:val="000000" w:themeColor="text1"/>
          <w:spacing w:val="43"/>
        </w:rPr>
        <w:t xml:space="preserve"> </w:t>
      </w:r>
      <w:r w:rsidRPr="00FF1FC3">
        <w:rPr>
          <w:color w:val="000000" w:themeColor="text1"/>
          <w:spacing w:val="-1"/>
        </w:rPr>
        <w:t>iz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Zakona o izmjenama i dopunama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  <w:spacing w:val="-1"/>
        </w:rPr>
        <w:t>Zakona</w:t>
      </w:r>
      <w:r w:rsidRPr="00FF1FC3">
        <w:rPr>
          <w:color w:val="000000" w:themeColor="text1"/>
          <w:spacing w:val="41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</w:rPr>
        <w:t>zračnim</w:t>
      </w:r>
      <w:r w:rsidRPr="00FF1FC3">
        <w:rPr>
          <w:color w:val="000000" w:themeColor="text1"/>
          <w:spacing w:val="45"/>
        </w:rPr>
        <w:t xml:space="preserve"> </w:t>
      </w:r>
      <w:r w:rsidRPr="00FF1FC3">
        <w:rPr>
          <w:color w:val="000000" w:themeColor="text1"/>
          <w:spacing w:val="-1"/>
        </w:rPr>
        <w:t>lukama (NN 78/15), Članak 2., Točka (11)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</w:rPr>
        <w:t>proizlazi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</w:rPr>
        <w:t>da</w:t>
      </w:r>
      <w:r w:rsidRPr="00FF1FC3">
        <w:rPr>
          <w:color w:val="000000" w:themeColor="text1"/>
          <w:spacing w:val="44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46"/>
        </w:rPr>
        <w:t xml:space="preserve"> </w:t>
      </w:r>
      <w:r w:rsidRPr="00FF1FC3">
        <w:rPr>
          <w:color w:val="000000" w:themeColor="text1"/>
          <w:spacing w:val="-1"/>
        </w:rPr>
        <w:t>slučaju</w:t>
      </w:r>
      <w:r w:rsidRPr="00FF1FC3">
        <w:rPr>
          <w:color w:val="000000" w:themeColor="text1"/>
          <w:spacing w:val="62"/>
        </w:rPr>
        <w:t xml:space="preserve"> </w:t>
      </w:r>
      <w:r w:rsidRPr="00FF1FC3">
        <w:rPr>
          <w:color w:val="000000" w:themeColor="text1"/>
        </w:rPr>
        <w:t>davanja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koncesije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1"/>
        </w:rPr>
        <w:t>nekretninama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vlasništvu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</w:rPr>
        <w:t>Društva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isključivom</w:t>
      </w:r>
      <w:r w:rsidRPr="00FF1FC3">
        <w:rPr>
          <w:color w:val="000000" w:themeColor="text1"/>
          <w:spacing w:val="15"/>
        </w:rPr>
        <w:t xml:space="preserve"> </w:t>
      </w:r>
      <w:r w:rsidRPr="00FF1FC3">
        <w:rPr>
          <w:color w:val="000000" w:themeColor="text1"/>
          <w:spacing w:val="-1"/>
        </w:rPr>
        <w:t>vlasništvu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Republike</w:t>
      </w:r>
      <w:r w:rsidRPr="00FF1FC3">
        <w:rPr>
          <w:color w:val="000000" w:themeColor="text1"/>
          <w:spacing w:val="75"/>
        </w:rPr>
        <w:t xml:space="preserve"> </w:t>
      </w:r>
      <w:r w:rsidRPr="00FF1FC3">
        <w:rPr>
          <w:color w:val="000000" w:themeColor="text1"/>
          <w:spacing w:val="-1"/>
        </w:rPr>
        <w:t>Hrvatske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</w:rPr>
        <w:t>jedinice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lokalne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</w:rPr>
        <w:t>područne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(regionalne)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samouprave,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imatelji</w:t>
      </w:r>
      <w:r w:rsidRPr="00FF1FC3">
        <w:rPr>
          <w:color w:val="000000" w:themeColor="text1"/>
          <w:spacing w:val="36"/>
        </w:rPr>
        <w:t xml:space="preserve"> </w:t>
      </w:r>
      <w:r w:rsidRPr="00FF1FC3">
        <w:rPr>
          <w:color w:val="000000" w:themeColor="text1"/>
          <w:spacing w:val="-1"/>
        </w:rPr>
        <w:t>udjela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kao</w:t>
      </w:r>
      <w:r w:rsidRPr="00FF1FC3">
        <w:rPr>
          <w:color w:val="000000" w:themeColor="text1"/>
          <w:spacing w:val="83"/>
        </w:rPr>
        <w:t xml:space="preserve"> </w:t>
      </w:r>
      <w:r w:rsidRPr="00FF1FC3">
        <w:rPr>
          <w:color w:val="000000" w:themeColor="text1"/>
          <w:spacing w:val="-1"/>
        </w:rPr>
        <w:t>ovlaštenici</w:t>
      </w:r>
      <w:r w:rsidRPr="00FF1FC3">
        <w:rPr>
          <w:color w:val="000000" w:themeColor="text1"/>
          <w:spacing w:val="9"/>
        </w:rPr>
        <w:t xml:space="preserve"> </w:t>
      </w:r>
      <w:r w:rsidRPr="00FF1FC3">
        <w:rPr>
          <w:color w:val="000000" w:themeColor="text1"/>
          <w:spacing w:val="-1"/>
        </w:rPr>
        <w:t>koncesijske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naknade,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mogu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se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sporazumjeti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  <w:spacing w:val="-1"/>
        </w:rPr>
        <w:t>obvezi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plaćanja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godišnje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  <w:spacing w:val="-1"/>
        </w:rPr>
        <w:t>naknade</w:t>
      </w:r>
      <w:r w:rsidRPr="00FF1FC3">
        <w:rPr>
          <w:color w:val="000000" w:themeColor="text1"/>
          <w:spacing w:val="92"/>
        </w:rPr>
        <w:t xml:space="preserve"> </w:t>
      </w:r>
      <w:r w:rsidRPr="00FF1FC3">
        <w:rPr>
          <w:color w:val="000000" w:themeColor="text1"/>
          <w:spacing w:val="-1"/>
        </w:rPr>
        <w:t>Društvu</w:t>
      </w:r>
      <w:r w:rsidRPr="00FF1FC3">
        <w:rPr>
          <w:color w:val="000000" w:themeColor="text1"/>
        </w:rPr>
        <w:t xml:space="preserve"> za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 xml:space="preserve">predanu imovinu, </w:t>
      </w:r>
      <w:r w:rsidRPr="00FF1FC3">
        <w:rPr>
          <w:color w:val="000000" w:themeColor="text1"/>
        </w:rPr>
        <w:t>po</w:t>
      </w:r>
      <w:r w:rsidRPr="00FF1FC3">
        <w:rPr>
          <w:color w:val="000000" w:themeColor="text1"/>
          <w:spacing w:val="-1"/>
        </w:rPr>
        <w:t xml:space="preserve"> tržišnoj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vrijednosti.</w:t>
      </w:r>
    </w:p>
    <w:p w14:paraId="7D217391" w14:textId="77777777" w:rsidR="00735DD1" w:rsidRDefault="00735DD1" w:rsidP="00C7191A">
      <w:pPr>
        <w:pStyle w:val="BodyText"/>
        <w:kinsoku w:val="0"/>
        <w:overflowPunct w:val="0"/>
        <w:spacing w:before="51"/>
        <w:ind w:right="1532"/>
        <w:jc w:val="both"/>
        <w:rPr>
          <w:color w:val="000000" w:themeColor="text1"/>
        </w:rPr>
      </w:pPr>
    </w:p>
    <w:p w14:paraId="075B7332" w14:textId="77777777" w:rsidR="0090258D" w:rsidRPr="00FF1FC3" w:rsidRDefault="0090258D" w:rsidP="0090258D">
      <w:pPr>
        <w:pStyle w:val="BodyText"/>
        <w:kinsoku w:val="0"/>
        <w:overflowPunct w:val="0"/>
        <w:spacing w:before="51"/>
        <w:ind w:right="1532"/>
        <w:jc w:val="both"/>
        <w:rPr>
          <w:color w:val="000000" w:themeColor="text1"/>
        </w:rPr>
      </w:pPr>
      <w:r>
        <w:rPr>
          <w:color w:val="000000" w:themeColor="text1"/>
        </w:rPr>
        <w:t>Podatke i pokazatelje sadržane u ovom Izvješću treba razumijevati i tumačiti u kontekstu novih okolnosti poslovanja, odnosno koncesije i utjecaja koje ista ima na poslovanje Društva.</w:t>
      </w:r>
    </w:p>
    <w:p w14:paraId="5A5EFFD5" w14:textId="77777777" w:rsidR="00735DD1" w:rsidRDefault="00735DD1" w:rsidP="00735DD1">
      <w:pPr>
        <w:pStyle w:val="BodyText"/>
        <w:kinsoku w:val="0"/>
        <w:overflowPunct w:val="0"/>
        <w:ind w:left="0" w:right="1531"/>
        <w:jc w:val="both"/>
        <w:rPr>
          <w:color w:val="000000" w:themeColor="text1"/>
        </w:rPr>
      </w:pPr>
    </w:p>
    <w:p w14:paraId="098970D7" w14:textId="77777777" w:rsidR="00735DD1" w:rsidRPr="00FF1FC3" w:rsidRDefault="00735DD1" w:rsidP="00735DD1">
      <w:pPr>
        <w:pStyle w:val="BodyText"/>
        <w:kinsoku w:val="0"/>
        <w:overflowPunct w:val="0"/>
        <w:ind w:left="0" w:right="1531"/>
        <w:jc w:val="both"/>
        <w:rPr>
          <w:color w:val="000000" w:themeColor="text1"/>
        </w:rPr>
        <w:sectPr w:rsidR="00735DD1" w:rsidRPr="00FF1FC3">
          <w:pgSz w:w="11910" w:h="16840"/>
          <w:pgMar w:top="1600" w:right="0" w:bottom="960" w:left="0" w:header="0" w:footer="725" w:gutter="0"/>
          <w:cols w:space="720"/>
          <w:noEndnote/>
        </w:sectPr>
      </w:pPr>
      <w:r>
        <w:rPr>
          <w:color w:val="000000" w:themeColor="text1"/>
        </w:rPr>
        <w:t xml:space="preserve">                         </w:t>
      </w:r>
    </w:p>
    <w:p w14:paraId="78BA8F24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28124A45" w14:textId="77777777" w:rsidR="00CC1A58" w:rsidRPr="00FF1FC3" w:rsidRDefault="00CC1A58">
      <w:pPr>
        <w:pStyle w:val="Heading1"/>
        <w:numPr>
          <w:ilvl w:val="1"/>
          <w:numId w:val="18"/>
        </w:numPr>
        <w:tabs>
          <w:tab w:val="left" w:pos="1988"/>
        </w:tabs>
        <w:kinsoku w:val="0"/>
        <w:overflowPunct w:val="0"/>
        <w:jc w:val="both"/>
        <w:rPr>
          <w:b w:val="0"/>
          <w:bCs w:val="0"/>
          <w:color w:val="000000" w:themeColor="text1"/>
        </w:rPr>
      </w:pPr>
      <w:r w:rsidRPr="00FF1FC3">
        <w:rPr>
          <w:color w:val="000000" w:themeColor="text1"/>
          <w:spacing w:val="-1"/>
        </w:rPr>
        <w:t>Organi</w:t>
      </w:r>
      <w:r w:rsidRPr="00FF1FC3">
        <w:rPr>
          <w:color w:val="000000" w:themeColor="text1"/>
          <w:spacing w:val="-8"/>
        </w:rPr>
        <w:t xml:space="preserve"> </w:t>
      </w:r>
      <w:r w:rsidRPr="00FF1FC3">
        <w:rPr>
          <w:color w:val="000000" w:themeColor="text1"/>
          <w:spacing w:val="-1"/>
        </w:rPr>
        <w:t>Društva</w:t>
      </w:r>
    </w:p>
    <w:p w14:paraId="60B80C03" w14:textId="77777777" w:rsidR="00CC1A58" w:rsidRPr="00FF1FC3" w:rsidRDefault="00CC1A58">
      <w:pPr>
        <w:pStyle w:val="BodyText"/>
        <w:kinsoku w:val="0"/>
        <w:overflowPunct w:val="0"/>
        <w:spacing w:before="12"/>
        <w:ind w:left="0"/>
        <w:rPr>
          <w:b/>
          <w:bCs/>
          <w:color w:val="000000" w:themeColor="text1"/>
          <w:sz w:val="23"/>
          <w:szCs w:val="23"/>
        </w:rPr>
      </w:pPr>
    </w:p>
    <w:p w14:paraId="0FB1ABDB" w14:textId="77777777" w:rsidR="00CC1A58" w:rsidRPr="00FF1FC3" w:rsidRDefault="00CC1A58">
      <w:pPr>
        <w:pStyle w:val="BodyText"/>
        <w:kinsoku w:val="0"/>
        <w:overflowPunct w:val="0"/>
        <w:spacing w:line="481" w:lineRule="auto"/>
        <w:ind w:right="4556"/>
        <w:rPr>
          <w:color w:val="000000" w:themeColor="text1"/>
          <w:spacing w:val="-4"/>
        </w:rPr>
      </w:pPr>
      <w:r w:rsidRPr="00FF1FC3">
        <w:rPr>
          <w:color w:val="000000" w:themeColor="text1"/>
          <w:spacing w:val="-3"/>
        </w:rPr>
        <w:t>Organi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2"/>
        </w:rPr>
        <w:t>Društva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su:</w:t>
      </w:r>
      <w:r w:rsidRPr="00FF1FC3">
        <w:rPr>
          <w:color w:val="000000" w:themeColor="text1"/>
          <w:spacing w:val="1"/>
        </w:rPr>
        <w:t xml:space="preserve"> </w:t>
      </w:r>
      <w:r w:rsidR="00EC60F8" w:rsidRPr="00FF1FC3">
        <w:rPr>
          <w:color w:val="000000" w:themeColor="text1"/>
          <w:spacing w:val="-4"/>
        </w:rPr>
        <w:t>Uprava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Skupština.</w:t>
      </w:r>
    </w:p>
    <w:p w14:paraId="2E1A9F17" w14:textId="77777777" w:rsidR="00CC1A58" w:rsidRPr="00FF1FC3" w:rsidRDefault="00CC1A58">
      <w:pPr>
        <w:pStyle w:val="BodyText"/>
        <w:kinsoku w:val="0"/>
        <w:overflowPunct w:val="0"/>
        <w:spacing w:line="239" w:lineRule="auto"/>
        <w:ind w:right="1459"/>
        <w:jc w:val="both"/>
        <w:rPr>
          <w:color w:val="000000" w:themeColor="text1"/>
          <w:spacing w:val="-1"/>
        </w:rPr>
      </w:pPr>
      <w:r w:rsidRPr="00FF1FC3">
        <w:rPr>
          <w:i/>
          <w:iCs/>
          <w:color w:val="000000" w:themeColor="text1"/>
          <w:spacing w:val="-3"/>
        </w:rPr>
        <w:t>Odlukom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broju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članova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  <w:spacing w:val="-4"/>
        </w:rPr>
        <w:t>Uprave</w:t>
      </w:r>
      <w:r w:rsidRPr="00FF1FC3">
        <w:rPr>
          <w:i/>
          <w:iCs/>
          <w:color w:val="000000" w:themeColor="text1"/>
          <w:spacing w:val="43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-1"/>
        </w:rPr>
        <w:t>,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od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10.3.2014.</w:t>
      </w:r>
      <w:r w:rsidRPr="00FF1FC3">
        <w:rPr>
          <w:color w:val="000000" w:themeColor="text1"/>
          <w:spacing w:val="2"/>
        </w:rPr>
        <w:t xml:space="preserve"> </w:t>
      </w:r>
      <w:r w:rsidR="00EC60F8"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regulirano</w:t>
      </w:r>
      <w:r w:rsidR="00EC60F8" w:rsidRPr="00FF1FC3">
        <w:rPr>
          <w:color w:val="000000" w:themeColor="text1"/>
          <w:spacing w:val="3"/>
        </w:rPr>
        <w:t xml:space="preserve"> </w:t>
      </w:r>
      <w:r w:rsidR="00EC60F8"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da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se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4"/>
        </w:rPr>
        <w:t>Uprava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2"/>
        </w:rPr>
        <w:t>Društva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  <w:spacing w:val="-2"/>
        </w:rPr>
        <w:t>sastoji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od</w:t>
      </w:r>
      <w:r w:rsidRPr="00FF1FC3">
        <w:rPr>
          <w:color w:val="000000" w:themeColor="text1"/>
          <w:spacing w:val="4"/>
        </w:rPr>
        <w:t xml:space="preserve"> </w:t>
      </w:r>
      <w:r w:rsidRPr="00FF1FC3">
        <w:rPr>
          <w:color w:val="000000" w:themeColor="text1"/>
          <w:spacing w:val="-2"/>
        </w:rPr>
        <w:t>jednog</w:t>
      </w:r>
      <w:r w:rsidRPr="00FF1FC3">
        <w:rPr>
          <w:color w:val="000000" w:themeColor="text1"/>
          <w:spacing w:val="55"/>
        </w:rPr>
        <w:t xml:space="preserve"> </w:t>
      </w:r>
      <w:r w:rsidRPr="00FF1FC3">
        <w:rPr>
          <w:color w:val="000000" w:themeColor="text1"/>
        </w:rPr>
        <w:t>člana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3"/>
        </w:rPr>
        <w:t>koji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-1"/>
        </w:rPr>
        <w:t xml:space="preserve"> ujedno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2"/>
        </w:rPr>
        <w:t xml:space="preserve">Direktor </w:t>
      </w:r>
      <w:r w:rsidRPr="00FF1FC3">
        <w:rPr>
          <w:color w:val="000000" w:themeColor="text1"/>
          <w:spacing w:val="-1"/>
        </w:rPr>
        <w:t>Društva.</w:t>
      </w:r>
    </w:p>
    <w:p w14:paraId="4E56077A" w14:textId="77777777" w:rsidR="00CC1A58" w:rsidRPr="00FF1FC3" w:rsidRDefault="00CC1A58">
      <w:pPr>
        <w:pStyle w:val="BodyText"/>
        <w:kinsoku w:val="0"/>
        <w:overflowPunct w:val="0"/>
        <w:spacing w:before="2"/>
        <w:ind w:left="0"/>
        <w:rPr>
          <w:color w:val="000000" w:themeColor="text1"/>
          <w:sz w:val="23"/>
          <w:szCs w:val="23"/>
        </w:rPr>
      </w:pPr>
    </w:p>
    <w:p w14:paraId="5569B028" w14:textId="77777777" w:rsidR="00CC1A58" w:rsidRPr="00FF1FC3" w:rsidRDefault="00CC1A58">
      <w:pPr>
        <w:pStyle w:val="BodyText"/>
        <w:kinsoku w:val="0"/>
        <w:overflowPunct w:val="0"/>
        <w:spacing w:before="51"/>
        <w:ind w:right="1463"/>
        <w:jc w:val="both"/>
        <w:rPr>
          <w:color w:val="000000" w:themeColor="text1"/>
        </w:rPr>
      </w:pPr>
      <w:r w:rsidRPr="00FF1FC3">
        <w:rPr>
          <w:color w:val="000000" w:themeColor="text1"/>
        </w:rPr>
        <w:t>Dana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10.3.2014.</w:t>
      </w:r>
      <w:r w:rsidRPr="00FF1FC3">
        <w:rPr>
          <w:color w:val="000000" w:themeColor="text1"/>
          <w:spacing w:val="7"/>
        </w:rPr>
        <w:t xml:space="preserve"> </w:t>
      </w:r>
      <w:r w:rsidRPr="00FF1FC3">
        <w:rPr>
          <w:color w:val="000000" w:themeColor="text1"/>
          <w:spacing w:val="-1"/>
        </w:rPr>
        <w:t>godine</w:t>
      </w:r>
      <w:r w:rsidRPr="00FF1FC3">
        <w:rPr>
          <w:color w:val="000000" w:themeColor="text1"/>
          <w:spacing w:val="3"/>
        </w:rPr>
        <w:t xml:space="preserve"> </w:t>
      </w:r>
      <w:r w:rsidRPr="00FF1FC3">
        <w:rPr>
          <w:color w:val="000000" w:themeColor="text1"/>
        </w:rPr>
        <w:t>Skupština</w:t>
      </w:r>
      <w:r w:rsidRPr="00FF1FC3">
        <w:rPr>
          <w:color w:val="000000" w:themeColor="text1"/>
          <w:spacing w:val="5"/>
        </w:rPr>
        <w:t xml:space="preserve"> </w:t>
      </w:r>
      <w:r w:rsidRPr="00FF1FC3">
        <w:rPr>
          <w:color w:val="000000" w:themeColor="text1"/>
          <w:spacing w:val="-1"/>
        </w:rPr>
        <w:t>Društva</w:t>
      </w:r>
      <w:r w:rsidRPr="00FF1FC3">
        <w:rPr>
          <w:color w:val="000000" w:themeColor="text1"/>
          <w:spacing w:val="6"/>
        </w:rPr>
        <w:t xml:space="preserve"> </w:t>
      </w:r>
      <w:r w:rsidRPr="00FF1FC3">
        <w:rPr>
          <w:color w:val="000000" w:themeColor="text1"/>
          <w:spacing w:val="-1"/>
        </w:rPr>
        <w:t>donijela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color w:val="000000" w:themeColor="text1"/>
        </w:rPr>
        <w:t>je:</w:t>
      </w:r>
      <w:r w:rsidRPr="00FF1FC3">
        <w:rPr>
          <w:color w:val="000000" w:themeColor="text1"/>
          <w:spacing w:val="8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Odluku</w:t>
      </w:r>
      <w:r w:rsidRPr="00FF1FC3">
        <w:rPr>
          <w:i/>
          <w:iCs/>
          <w:color w:val="000000" w:themeColor="text1"/>
          <w:spacing w:val="7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7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ukidanju</w:t>
      </w:r>
      <w:r w:rsidRPr="00FF1FC3">
        <w:rPr>
          <w:i/>
          <w:iCs/>
          <w:color w:val="000000" w:themeColor="text1"/>
          <w:spacing w:val="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Nadzornog</w:t>
      </w:r>
      <w:r w:rsidRPr="00FF1FC3">
        <w:rPr>
          <w:i/>
          <w:iCs/>
          <w:color w:val="000000" w:themeColor="text1"/>
          <w:spacing w:val="7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odbora</w:t>
      </w:r>
      <w:r w:rsidRPr="00FF1FC3">
        <w:rPr>
          <w:i/>
          <w:iCs/>
          <w:color w:val="000000" w:themeColor="text1"/>
          <w:spacing w:val="83"/>
        </w:rPr>
        <w:t xml:space="preserve"> </w:t>
      </w:r>
      <w:r w:rsidRPr="00FF1FC3">
        <w:rPr>
          <w:i/>
          <w:iCs/>
          <w:color w:val="000000" w:themeColor="text1"/>
        </w:rPr>
        <w:t>Društva</w:t>
      </w:r>
      <w:r w:rsidRPr="00FF1FC3">
        <w:rPr>
          <w:i/>
          <w:iCs/>
          <w:color w:val="000000" w:themeColor="text1"/>
          <w:spacing w:val="21"/>
        </w:rPr>
        <w:t xml:space="preserve"> </w:t>
      </w:r>
      <w:proofErr w:type="spellStart"/>
      <w:r w:rsidRPr="00FF1FC3">
        <w:rPr>
          <w:i/>
          <w:iCs/>
          <w:color w:val="000000" w:themeColor="text1"/>
          <w:spacing w:val="-1"/>
        </w:rPr>
        <w:t>Zrčana</w:t>
      </w:r>
      <w:proofErr w:type="spellEnd"/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</w:rPr>
        <w:t>luka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Zagreb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d.o.o.</w:t>
      </w:r>
      <w:r w:rsidRPr="00FF1FC3">
        <w:rPr>
          <w:i/>
          <w:iCs/>
          <w:color w:val="000000" w:themeColor="text1"/>
          <w:spacing w:val="22"/>
        </w:rPr>
        <w:t xml:space="preserve"> </w:t>
      </w:r>
      <w:r w:rsidRPr="00FF1FC3">
        <w:rPr>
          <w:i/>
          <w:iCs/>
          <w:color w:val="000000" w:themeColor="text1"/>
        </w:rPr>
        <w:t>te</w:t>
      </w:r>
      <w:r w:rsidRPr="00FF1FC3">
        <w:rPr>
          <w:i/>
          <w:iCs/>
          <w:color w:val="000000" w:themeColor="text1"/>
          <w:spacing w:val="23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prestanku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njegova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rada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25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Odluku</w:t>
      </w:r>
      <w:r w:rsidRPr="00FF1FC3">
        <w:rPr>
          <w:i/>
          <w:iCs/>
          <w:color w:val="000000" w:themeColor="text1"/>
          <w:spacing w:val="24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opozivu</w:t>
      </w:r>
      <w:r w:rsidRPr="00FF1FC3">
        <w:rPr>
          <w:i/>
          <w:iCs/>
          <w:color w:val="000000" w:themeColor="text1"/>
          <w:spacing w:val="2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članova</w:t>
      </w:r>
      <w:r w:rsidRPr="00FF1FC3">
        <w:rPr>
          <w:i/>
          <w:iCs/>
          <w:color w:val="000000" w:themeColor="text1"/>
          <w:spacing w:val="77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Nadzornog</w:t>
      </w:r>
      <w:r w:rsidRPr="00FF1FC3">
        <w:rPr>
          <w:i/>
          <w:iCs/>
          <w:color w:val="000000" w:themeColor="text1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odbora.</w:t>
      </w:r>
    </w:p>
    <w:p w14:paraId="5297CA64" w14:textId="77777777" w:rsidR="00CC1A58" w:rsidRPr="00FF1FC3" w:rsidRDefault="00CC1A58">
      <w:pPr>
        <w:pStyle w:val="BodyText"/>
        <w:kinsoku w:val="0"/>
        <w:overflowPunct w:val="0"/>
        <w:spacing w:before="2"/>
        <w:ind w:left="0"/>
        <w:rPr>
          <w:i/>
          <w:iCs/>
          <w:color w:val="000000" w:themeColor="text1"/>
        </w:rPr>
      </w:pPr>
    </w:p>
    <w:p w14:paraId="243C52B2" w14:textId="77777777" w:rsidR="00CC1A58" w:rsidRPr="00FF1FC3" w:rsidRDefault="00CC1A58">
      <w:pPr>
        <w:pStyle w:val="BodyText"/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Funkciju</w:t>
      </w:r>
      <w:r w:rsidRPr="00FF1FC3">
        <w:rPr>
          <w:color w:val="000000" w:themeColor="text1"/>
          <w:spacing w:val="40"/>
        </w:rPr>
        <w:t xml:space="preserve"> </w:t>
      </w:r>
      <w:r w:rsidRPr="00FF1FC3">
        <w:rPr>
          <w:color w:val="000000" w:themeColor="text1"/>
          <w:spacing w:val="-1"/>
        </w:rPr>
        <w:t>Nadzornog</w:t>
      </w:r>
      <w:r w:rsidRPr="00FF1FC3">
        <w:rPr>
          <w:color w:val="000000" w:themeColor="text1"/>
          <w:spacing w:val="38"/>
        </w:rPr>
        <w:t xml:space="preserve"> </w:t>
      </w:r>
      <w:r w:rsidRPr="00FF1FC3">
        <w:rPr>
          <w:color w:val="000000" w:themeColor="text1"/>
          <w:spacing w:val="-1"/>
        </w:rPr>
        <w:t>odbora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preuzela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40"/>
        </w:rPr>
        <w:t xml:space="preserve"> </w:t>
      </w:r>
      <w:r w:rsidRPr="00FF1FC3">
        <w:rPr>
          <w:color w:val="000000" w:themeColor="text1"/>
          <w:spacing w:val="-1"/>
        </w:rPr>
        <w:t>Skupština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Društva,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  <w:spacing w:val="-1"/>
        </w:rPr>
        <w:t>što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40"/>
        </w:rPr>
        <w:t xml:space="preserve"> </w:t>
      </w:r>
      <w:r w:rsidRPr="00FF1FC3">
        <w:rPr>
          <w:color w:val="000000" w:themeColor="text1"/>
          <w:spacing w:val="-1"/>
        </w:rPr>
        <w:t>regulirano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9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Odlukom</w:t>
      </w:r>
      <w:r w:rsidRPr="00FF1FC3">
        <w:rPr>
          <w:i/>
          <w:iCs/>
          <w:color w:val="000000" w:themeColor="text1"/>
          <w:spacing w:val="38"/>
        </w:rPr>
        <w:t xml:space="preserve"> </w:t>
      </w:r>
      <w:r w:rsidRPr="00FF1FC3">
        <w:rPr>
          <w:i/>
          <w:iCs/>
          <w:color w:val="000000" w:themeColor="text1"/>
        </w:rPr>
        <w:t>o</w:t>
      </w:r>
      <w:r w:rsidRPr="00FF1FC3">
        <w:rPr>
          <w:i/>
          <w:iCs/>
          <w:color w:val="000000" w:themeColor="text1"/>
          <w:spacing w:val="65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izmjenama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</w:rPr>
        <w:t>i</w:t>
      </w:r>
      <w:r w:rsidRPr="00FF1FC3">
        <w:rPr>
          <w:i/>
          <w:iCs/>
          <w:color w:val="000000" w:themeColor="text1"/>
          <w:spacing w:val="13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dopunama</w:t>
      </w:r>
      <w:r w:rsidRPr="00FF1FC3">
        <w:rPr>
          <w:i/>
          <w:iCs/>
          <w:color w:val="000000" w:themeColor="text1"/>
          <w:spacing w:val="14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Društvenog</w:t>
      </w:r>
      <w:r w:rsidRPr="00FF1FC3">
        <w:rPr>
          <w:i/>
          <w:iCs/>
          <w:color w:val="000000" w:themeColor="text1"/>
          <w:spacing w:val="12"/>
        </w:rPr>
        <w:t xml:space="preserve"> </w:t>
      </w:r>
      <w:r w:rsidRPr="00FF1FC3">
        <w:rPr>
          <w:i/>
          <w:iCs/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-1"/>
        </w:rPr>
        <w:t>,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</w:rPr>
        <w:t>koju</w:t>
      </w:r>
      <w:r w:rsidRPr="00FF1FC3">
        <w:rPr>
          <w:color w:val="000000" w:themeColor="text1"/>
          <w:spacing w:val="14"/>
        </w:rPr>
        <w:t xml:space="preserve"> </w:t>
      </w:r>
      <w:r w:rsidRPr="00FF1FC3">
        <w:rPr>
          <w:color w:val="000000" w:themeColor="text1"/>
        </w:rPr>
        <w:t>je</w:t>
      </w:r>
      <w:r w:rsidRPr="00FF1FC3">
        <w:rPr>
          <w:color w:val="000000" w:themeColor="text1"/>
          <w:spacing w:val="11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1"/>
        </w:rPr>
        <w:t>sjednici</w:t>
      </w:r>
      <w:r w:rsidRPr="00FF1FC3">
        <w:rPr>
          <w:color w:val="000000" w:themeColor="text1"/>
          <w:spacing w:val="13"/>
        </w:rPr>
        <w:t xml:space="preserve"> </w:t>
      </w:r>
      <w:r w:rsidRPr="00FF1FC3">
        <w:rPr>
          <w:color w:val="000000" w:themeColor="text1"/>
          <w:spacing w:val="-1"/>
        </w:rPr>
        <w:t>održanoj</w:t>
      </w:r>
      <w:r w:rsidRPr="00FF1FC3">
        <w:rPr>
          <w:color w:val="000000" w:themeColor="text1"/>
          <w:spacing w:val="10"/>
        </w:rPr>
        <w:t xml:space="preserve"> </w:t>
      </w:r>
      <w:r w:rsidRPr="00FF1FC3">
        <w:rPr>
          <w:color w:val="000000" w:themeColor="text1"/>
          <w:spacing w:val="-1"/>
        </w:rPr>
        <w:t>10.3.2014.</w:t>
      </w:r>
      <w:r w:rsidRPr="00FF1FC3">
        <w:rPr>
          <w:color w:val="000000" w:themeColor="text1"/>
          <w:spacing w:val="12"/>
        </w:rPr>
        <w:t xml:space="preserve"> </w:t>
      </w:r>
      <w:r w:rsidRPr="00FF1FC3">
        <w:rPr>
          <w:color w:val="000000" w:themeColor="text1"/>
          <w:spacing w:val="-2"/>
        </w:rPr>
        <w:t>godine</w:t>
      </w:r>
      <w:r w:rsidRPr="00FF1FC3">
        <w:rPr>
          <w:color w:val="000000" w:themeColor="text1"/>
          <w:spacing w:val="95"/>
        </w:rPr>
        <w:t xml:space="preserve"> </w:t>
      </w:r>
      <w:r w:rsidRPr="00FF1FC3">
        <w:rPr>
          <w:color w:val="000000" w:themeColor="text1"/>
          <w:spacing w:val="-1"/>
        </w:rPr>
        <w:t>donijela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Skupština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Društva.</w:t>
      </w:r>
    </w:p>
    <w:p w14:paraId="393D2D83" w14:textId="77777777" w:rsidR="00577B46" w:rsidRDefault="00577B46" w:rsidP="00577B46">
      <w:pPr>
        <w:pStyle w:val="BodyText"/>
        <w:kinsoku w:val="0"/>
        <w:overflowPunct w:val="0"/>
        <w:spacing w:before="51"/>
        <w:jc w:val="both"/>
        <w:rPr>
          <w:color w:val="000000" w:themeColor="text1"/>
        </w:rPr>
      </w:pPr>
    </w:p>
    <w:p w14:paraId="7B07D2ED" w14:textId="77777777" w:rsidR="009E3AF0" w:rsidRDefault="009E3AF0" w:rsidP="00577B46">
      <w:pPr>
        <w:pStyle w:val="BodyText"/>
        <w:kinsoku w:val="0"/>
        <w:overflowPunct w:val="0"/>
        <w:spacing w:before="51"/>
        <w:jc w:val="both"/>
        <w:rPr>
          <w:color w:val="000000" w:themeColor="text1"/>
        </w:rPr>
      </w:pPr>
      <w:r>
        <w:rPr>
          <w:color w:val="000000" w:themeColor="text1"/>
        </w:rPr>
        <w:t>Vlasnička struktura društva Zračna luka Zagreb d.o.o.</w:t>
      </w:r>
    </w:p>
    <w:p w14:paraId="7633D437" w14:textId="77777777" w:rsidR="009E3AF0" w:rsidRDefault="009E3AF0" w:rsidP="00577B46">
      <w:pPr>
        <w:pStyle w:val="BodyText"/>
        <w:kinsoku w:val="0"/>
        <w:overflowPunct w:val="0"/>
        <w:spacing w:before="51"/>
        <w:jc w:val="both"/>
        <w:rPr>
          <w:color w:val="000000" w:themeColor="text1"/>
        </w:rPr>
      </w:pPr>
    </w:p>
    <w:tbl>
      <w:tblPr>
        <w:tblW w:w="0" w:type="auto"/>
        <w:tblInd w:w="14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521"/>
        <w:gridCol w:w="1133"/>
      </w:tblGrid>
      <w:tr w:rsidR="009E3AF0" w:rsidRPr="00FF1FC3" w14:paraId="21423703" w14:textId="77777777" w:rsidTr="00735DD1">
        <w:trPr>
          <w:trHeight w:hRule="exact" w:val="3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4794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102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CD82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99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>Republika</w:t>
            </w:r>
            <w:r w:rsidRPr="00FF1FC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F1FC3">
              <w:rPr>
                <w:rFonts w:ascii="Calibri" w:hAnsi="Calibri" w:cs="Calibri"/>
                <w:color w:val="000000" w:themeColor="text1"/>
                <w:spacing w:val="-2"/>
              </w:rPr>
              <w:t>Hrvatska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DEC7" w14:textId="77777777" w:rsidR="009E3AF0" w:rsidRPr="00FF1FC3" w:rsidRDefault="002F2AB3" w:rsidP="002F2AB3">
            <w:pPr>
              <w:kinsoku w:val="0"/>
              <w:overflowPunct w:val="0"/>
              <w:spacing w:line="218" w:lineRule="exact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         </w:t>
            </w:r>
            <w:r w:rsidR="009E3AF0" w:rsidRPr="00FF1FC3">
              <w:rPr>
                <w:rFonts w:ascii="Calibri" w:hAnsi="Calibri" w:cs="Calibri"/>
                <w:color w:val="000000" w:themeColor="text1"/>
              </w:rPr>
              <w:t>55%</w:t>
            </w:r>
          </w:p>
        </w:tc>
      </w:tr>
      <w:tr w:rsidR="009E3AF0" w:rsidRPr="00FF1FC3" w14:paraId="1C547F08" w14:textId="77777777" w:rsidTr="00735DD1">
        <w:trPr>
          <w:trHeight w:hRule="exact" w:val="28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22D8" w14:textId="77777777" w:rsidR="009E3AF0" w:rsidRPr="00FF1FC3" w:rsidRDefault="009E3AF0" w:rsidP="00735DD1">
            <w:pPr>
              <w:kinsoku w:val="0"/>
              <w:overflowPunct w:val="0"/>
              <w:spacing w:line="216" w:lineRule="exact"/>
              <w:ind w:left="102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726" w14:textId="77777777" w:rsidR="009E3AF0" w:rsidRPr="00FF1FC3" w:rsidRDefault="009E3AF0" w:rsidP="00735DD1">
            <w:pPr>
              <w:kinsoku w:val="0"/>
              <w:overflowPunct w:val="0"/>
              <w:spacing w:line="216" w:lineRule="exact"/>
              <w:ind w:left="99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  <w:spacing w:val="-3"/>
              </w:rPr>
              <w:t>Grad</w:t>
            </w: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 xml:space="preserve"> Zagreb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CDC" w14:textId="77777777" w:rsidR="009E3AF0" w:rsidRPr="00FF1FC3" w:rsidRDefault="002F2AB3" w:rsidP="002F2AB3">
            <w:pPr>
              <w:kinsoku w:val="0"/>
              <w:overflowPunct w:val="0"/>
              <w:spacing w:line="216" w:lineRule="exact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         </w:t>
            </w:r>
            <w:r w:rsidR="009E3AF0" w:rsidRPr="00FF1FC3">
              <w:rPr>
                <w:rFonts w:ascii="Calibri" w:hAnsi="Calibri" w:cs="Calibri"/>
                <w:color w:val="000000" w:themeColor="text1"/>
              </w:rPr>
              <w:t>35%</w:t>
            </w:r>
          </w:p>
        </w:tc>
      </w:tr>
      <w:tr w:rsidR="009E3AF0" w:rsidRPr="00FF1FC3" w14:paraId="1715E7AE" w14:textId="77777777" w:rsidTr="00735DD1">
        <w:trPr>
          <w:trHeight w:hRule="exact" w:val="284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1A2A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102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A94D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99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>Zagrebačka</w:t>
            </w:r>
            <w:r w:rsidRPr="00FF1FC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>županija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EC7A" w14:textId="77777777" w:rsidR="009E3AF0" w:rsidRPr="00FF1FC3" w:rsidRDefault="002F2AB3" w:rsidP="002F2AB3">
            <w:pPr>
              <w:kinsoku w:val="0"/>
              <w:overflowPunct w:val="0"/>
              <w:spacing w:line="218" w:lineRule="exact"/>
              <w:ind w:right="144"/>
              <w:jc w:val="right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w w:val="95"/>
              </w:rPr>
              <w:t xml:space="preserve">   </w:t>
            </w:r>
            <w:r w:rsidR="009E3AF0" w:rsidRPr="00FF1FC3">
              <w:rPr>
                <w:rFonts w:ascii="Calibri" w:hAnsi="Calibri" w:cs="Calibri"/>
                <w:color w:val="000000" w:themeColor="text1"/>
                <w:w w:val="95"/>
              </w:rPr>
              <w:t>5%</w:t>
            </w:r>
          </w:p>
        </w:tc>
      </w:tr>
      <w:tr w:rsidR="009E3AF0" w:rsidRPr="00FF1FC3" w14:paraId="40FC0508" w14:textId="77777777" w:rsidTr="00735DD1">
        <w:trPr>
          <w:trHeight w:hRule="exact"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AC24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102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</w:rPr>
              <w:t>4.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C82E" w14:textId="77777777" w:rsidR="009E3AF0" w:rsidRPr="00FF1FC3" w:rsidRDefault="009E3AF0" w:rsidP="00735DD1">
            <w:pPr>
              <w:kinsoku w:val="0"/>
              <w:overflowPunct w:val="0"/>
              <w:spacing w:line="218" w:lineRule="exact"/>
              <w:ind w:left="99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  <w:spacing w:val="-3"/>
              </w:rPr>
              <w:t>Grad</w:t>
            </w: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 xml:space="preserve"> </w:t>
            </w:r>
            <w:r w:rsidRPr="00FF1FC3">
              <w:rPr>
                <w:rFonts w:ascii="Calibri" w:hAnsi="Calibri" w:cs="Calibri"/>
                <w:color w:val="000000" w:themeColor="text1"/>
                <w:spacing w:val="-2"/>
              </w:rPr>
              <w:t>Velika</w:t>
            </w:r>
            <w:r w:rsidRPr="00FF1FC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FF1FC3">
              <w:rPr>
                <w:rFonts w:ascii="Calibri" w:hAnsi="Calibri" w:cs="Calibri"/>
                <w:color w:val="000000" w:themeColor="text1"/>
                <w:spacing w:val="-1"/>
              </w:rPr>
              <w:t>Gorica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6428" w14:textId="77777777" w:rsidR="009E3AF0" w:rsidRPr="00FF1FC3" w:rsidRDefault="009E3AF0" w:rsidP="002F2AB3">
            <w:pPr>
              <w:kinsoku w:val="0"/>
              <w:overflowPunct w:val="0"/>
              <w:spacing w:line="218" w:lineRule="exact"/>
              <w:ind w:right="144"/>
              <w:jc w:val="right"/>
              <w:rPr>
                <w:color w:val="000000" w:themeColor="text1"/>
              </w:rPr>
            </w:pPr>
            <w:r w:rsidRPr="00FF1FC3">
              <w:rPr>
                <w:rFonts w:ascii="Calibri" w:hAnsi="Calibri" w:cs="Calibri"/>
                <w:color w:val="000000" w:themeColor="text1"/>
                <w:w w:val="95"/>
              </w:rPr>
              <w:t>5%</w:t>
            </w:r>
          </w:p>
        </w:tc>
      </w:tr>
    </w:tbl>
    <w:p w14:paraId="1F59EE15" w14:textId="77777777" w:rsidR="009E3AF0" w:rsidRPr="00FF1FC3" w:rsidRDefault="009E3AF0" w:rsidP="009E3AF0">
      <w:pPr>
        <w:pStyle w:val="BodyText"/>
        <w:kinsoku w:val="0"/>
        <w:overflowPunct w:val="0"/>
        <w:spacing w:before="51"/>
        <w:ind w:left="0"/>
        <w:jc w:val="both"/>
        <w:rPr>
          <w:color w:val="000000" w:themeColor="text1"/>
        </w:rPr>
      </w:pPr>
    </w:p>
    <w:p w14:paraId="580F5DDD" w14:textId="77777777" w:rsidR="00577B46" w:rsidRPr="009E3AF0" w:rsidRDefault="00577B46" w:rsidP="00577B46">
      <w:pPr>
        <w:pStyle w:val="BodyText"/>
        <w:kinsoku w:val="0"/>
        <w:overflowPunct w:val="0"/>
        <w:spacing w:before="51"/>
        <w:jc w:val="both"/>
        <w:rPr>
          <w:color w:val="000000" w:themeColor="text1"/>
        </w:rPr>
      </w:pPr>
      <w:r w:rsidRPr="009E3AF0">
        <w:rPr>
          <w:color w:val="000000" w:themeColor="text1"/>
        </w:rPr>
        <w:t>Skupština</w:t>
      </w:r>
    </w:p>
    <w:p w14:paraId="6090D700" w14:textId="77777777" w:rsidR="00577B46" w:rsidRPr="00FF1FC3" w:rsidRDefault="00577B46" w:rsidP="00577B46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2F951489" w14:textId="77777777" w:rsidR="00C7191A" w:rsidRDefault="00577B46" w:rsidP="00577B46">
      <w:pPr>
        <w:pStyle w:val="BodyText"/>
        <w:kinsoku w:val="0"/>
        <w:overflowPunct w:val="0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Skupštinu</w:t>
      </w:r>
      <w:r w:rsidRPr="00FF1FC3">
        <w:rPr>
          <w:color w:val="000000" w:themeColor="text1"/>
          <w:spacing w:val="2"/>
        </w:rPr>
        <w:t xml:space="preserve"> </w:t>
      </w:r>
      <w:r w:rsidRPr="00FF1FC3">
        <w:rPr>
          <w:color w:val="000000" w:themeColor="text1"/>
          <w:spacing w:val="-1"/>
        </w:rPr>
        <w:t>čine predstavnici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vlasnika</w:t>
      </w:r>
      <w:r w:rsidR="00C7191A">
        <w:rPr>
          <w:color w:val="000000" w:themeColor="text1"/>
          <w:spacing w:val="-1"/>
        </w:rPr>
        <w:t xml:space="preserve">: Republike Hrvatske, grada Zagreba, Zagrebačke županije, </w:t>
      </w:r>
    </w:p>
    <w:p w14:paraId="05419714" w14:textId="77777777" w:rsidR="00577B46" w:rsidRPr="00FF1FC3" w:rsidRDefault="00C7191A" w:rsidP="00577B46">
      <w:pPr>
        <w:pStyle w:val="BodyText"/>
        <w:kinsoku w:val="0"/>
        <w:overflowPunct w:val="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grada Velika Gorica</w:t>
      </w:r>
      <w:r w:rsidR="002F2AB3">
        <w:rPr>
          <w:color w:val="000000" w:themeColor="text1"/>
          <w:spacing w:val="-1"/>
        </w:rPr>
        <w:t>.</w:t>
      </w:r>
    </w:p>
    <w:p w14:paraId="404D7C6F" w14:textId="77777777" w:rsidR="00577B46" w:rsidRPr="00FF1FC3" w:rsidRDefault="00577B46" w:rsidP="00577B46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77AB8191" w14:textId="77777777" w:rsidR="00577B46" w:rsidRDefault="00577B46" w:rsidP="00577B46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</w:rPr>
        <w:t>Predsjednik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Skupštine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2"/>
        </w:rPr>
        <w:t>je</w:t>
      </w:r>
      <w:r w:rsidRPr="00FF1FC3">
        <w:rPr>
          <w:color w:val="000000" w:themeColor="text1"/>
          <w:spacing w:val="32"/>
        </w:rPr>
        <w:t xml:space="preserve"> </w:t>
      </w:r>
      <w:r w:rsidRPr="00FF1FC3">
        <w:rPr>
          <w:color w:val="000000" w:themeColor="text1"/>
          <w:spacing w:val="-1"/>
        </w:rPr>
        <w:t>Ministar</w:t>
      </w:r>
      <w:r w:rsidRPr="00FF1FC3">
        <w:rPr>
          <w:color w:val="000000" w:themeColor="text1"/>
          <w:spacing w:val="30"/>
        </w:rPr>
        <w:t xml:space="preserve"> </w:t>
      </w:r>
      <w:r w:rsidR="00FD5D1A">
        <w:rPr>
          <w:color w:val="000000" w:themeColor="text1"/>
          <w:spacing w:val="-1"/>
        </w:rPr>
        <w:t>mora</w:t>
      </w:r>
      <w:r w:rsidRPr="00FF1FC3">
        <w:rPr>
          <w:color w:val="000000" w:themeColor="text1"/>
          <w:spacing w:val="-1"/>
        </w:rPr>
        <w:t>,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</w:rPr>
        <w:t>prometa</w:t>
      </w:r>
      <w:r w:rsidRPr="00FF1FC3">
        <w:rPr>
          <w:color w:val="000000" w:themeColor="text1"/>
          <w:spacing w:val="28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67"/>
        </w:rPr>
        <w:t xml:space="preserve"> </w:t>
      </w:r>
      <w:r w:rsidRPr="00FF1FC3">
        <w:rPr>
          <w:color w:val="000000" w:themeColor="text1"/>
          <w:spacing w:val="-1"/>
        </w:rPr>
        <w:t>infrastrukture.</w:t>
      </w:r>
    </w:p>
    <w:p w14:paraId="09969050" w14:textId="7A0EF19E" w:rsidR="00C7191A" w:rsidRPr="00FF1FC3" w:rsidRDefault="00C7191A" w:rsidP="00577B46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Sastav Skupštine</w:t>
      </w:r>
      <w:r w:rsidR="004342A0">
        <w:rPr>
          <w:color w:val="000000" w:themeColor="text1"/>
          <w:spacing w:val="-1"/>
        </w:rPr>
        <w:t xml:space="preserve"> u 202</w:t>
      </w:r>
      <w:r w:rsidR="005D3709">
        <w:rPr>
          <w:color w:val="000000" w:themeColor="text1"/>
          <w:spacing w:val="-1"/>
        </w:rPr>
        <w:t>1</w:t>
      </w:r>
      <w:r w:rsidR="004342A0">
        <w:rPr>
          <w:color w:val="000000" w:themeColor="text1"/>
          <w:spacing w:val="-1"/>
        </w:rPr>
        <w:t>. godini</w:t>
      </w:r>
      <w:r>
        <w:rPr>
          <w:color w:val="000000" w:themeColor="text1"/>
          <w:spacing w:val="-1"/>
        </w:rPr>
        <w:t>: Oleg Butković</w:t>
      </w:r>
      <w:r w:rsidR="0090258D">
        <w:rPr>
          <w:color w:val="000000" w:themeColor="text1"/>
          <w:spacing w:val="-1"/>
        </w:rPr>
        <w:t xml:space="preserve"> (predsjednik)</w:t>
      </w:r>
      <w:r>
        <w:rPr>
          <w:color w:val="000000" w:themeColor="text1"/>
          <w:spacing w:val="-1"/>
        </w:rPr>
        <w:t xml:space="preserve">, </w:t>
      </w:r>
      <w:r w:rsidR="005D3709">
        <w:rPr>
          <w:color w:val="000000" w:themeColor="text1"/>
          <w:spacing w:val="-1"/>
        </w:rPr>
        <w:t>Tomislav Toma</w:t>
      </w:r>
      <w:r w:rsidR="001D3B09">
        <w:rPr>
          <w:color w:val="000000" w:themeColor="text1"/>
          <w:spacing w:val="-1"/>
        </w:rPr>
        <w:t>š</w:t>
      </w:r>
      <w:r w:rsidR="005D3709">
        <w:rPr>
          <w:color w:val="000000" w:themeColor="text1"/>
          <w:spacing w:val="-1"/>
        </w:rPr>
        <w:t>ević</w:t>
      </w:r>
      <w:r>
        <w:rPr>
          <w:color w:val="000000" w:themeColor="text1"/>
          <w:spacing w:val="-1"/>
        </w:rPr>
        <w:t xml:space="preserve">, Stjepan Kožić, </w:t>
      </w:r>
      <w:r w:rsidR="005D3709">
        <w:rPr>
          <w:color w:val="000000" w:themeColor="text1"/>
          <w:spacing w:val="-1"/>
        </w:rPr>
        <w:t xml:space="preserve">Krešimir </w:t>
      </w:r>
      <w:proofErr w:type="spellStart"/>
      <w:r w:rsidR="005D3709">
        <w:rPr>
          <w:color w:val="000000" w:themeColor="text1"/>
          <w:spacing w:val="-1"/>
        </w:rPr>
        <w:t>Ačkar</w:t>
      </w:r>
      <w:proofErr w:type="spellEnd"/>
      <w:r>
        <w:rPr>
          <w:color w:val="000000" w:themeColor="text1"/>
          <w:spacing w:val="-1"/>
        </w:rPr>
        <w:t>.</w:t>
      </w:r>
    </w:p>
    <w:p w14:paraId="702B119F" w14:textId="77777777" w:rsidR="0090258D" w:rsidRPr="00FF1FC3" w:rsidRDefault="0090258D" w:rsidP="00577B46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3F4FE252" w14:textId="77777777" w:rsidR="00577B46" w:rsidRPr="00FF1FC3" w:rsidRDefault="00577B46" w:rsidP="00577B46">
      <w:pPr>
        <w:pStyle w:val="Heading1"/>
        <w:numPr>
          <w:ilvl w:val="1"/>
          <w:numId w:val="18"/>
        </w:numPr>
        <w:tabs>
          <w:tab w:val="left" w:pos="1846"/>
        </w:tabs>
        <w:kinsoku w:val="0"/>
        <w:overflowPunct w:val="0"/>
        <w:ind w:left="1845" w:hanging="427"/>
        <w:jc w:val="both"/>
        <w:rPr>
          <w:b w:val="0"/>
          <w:bCs w:val="0"/>
          <w:color w:val="000000" w:themeColor="text1"/>
        </w:rPr>
      </w:pPr>
      <w:r w:rsidRPr="00FF1FC3">
        <w:rPr>
          <w:color w:val="000000" w:themeColor="text1"/>
          <w:spacing w:val="-1"/>
        </w:rPr>
        <w:t>Povezana</w:t>
      </w:r>
      <w:r w:rsidRPr="00FF1FC3">
        <w:rPr>
          <w:color w:val="000000" w:themeColor="text1"/>
        </w:rPr>
        <w:t xml:space="preserve"> i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pridružena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društva</w:t>
      </w:r>
    </w:p>
    <w:p w14:paraId="76AA2A72" w14:textId="77777777" w:rsidR="00577B46" w:rsidRPr="00FF1FC3" w:rsidRDefault="00577B46" w:rsidP="00577B46">
      <w:pPr>
        <w:pStyle w:val="BodyText"/>
        <w:kinsoku w:val="0"/>
        <w:overflowPunct w:val="0"/>
        <w:spacing w:before="2"/>
        <w:ind w:left="0"/>
        <w:rPr>
          <w:b/>
          <w:bCs/>
          <w:color w:val="000000" w:themeColor="text1"/>
        </w:rPr>
      </w:pPr>
    </w:p>
    <w:p w14:paraId="792B3C44" w14:textId="0B604148" w:rsidR="00577B46" w:rsidRPr="00FF1FC3" w:rsidRDefault="005D3709" w:rsidP="00577B46">
      <w:pPr>
        <w:pStyle w:val="BodyText"/>
        <w:kinsoku w:val="0"/>
        <w:overflowPunct w:val="0"/>
        <w:ind w:right="1459"/>
        <w:jc w:val="both"/>
        <w:rPr>
          <w:color w:val="000000" w:themeColor="text1"/>
          <w:spacing w:val="-1"/>
        </w:rPr>
      </w:pPr>
      <w:r w:rsidRPr="005D3709">
        <w:rPr>
          <w:color w:val="000000" w:themeColor="text1"/>
          <w:spacing w:val="-1"/>
        </w:rPr>
        <w:t>Zračna luka Zagreb d.o.o. je 100%-</w:t>
      </w:r>
      <w:proofErr w:type="spellStart"/>
      <w:r w:rsidRPr="005D3709">
        <w:rPr>
          <w:color w:val="000000" w:themeColor="text1"/>
          <w:spacing w:val="-1"/>
        </w:rPr>
        <w:t>tni</w:t>
      </w:r>
      <w:proofErr w:type="spellEnd"/>
      <w:r w:rsidRPr="005D3709">
        <w:rPr>
          <w:color w:val="000000" w:themeColor="text1"/>
          <w:spacing w:val="-1"/>
        </w:rPr>
        <w:t xml:space="preserve"> vlasnik Zračne luke Zagreb – Trgovina d.o.o. –  u Likvidaciji; 50%-</w:t>
      </w:r>
      <w:proofErr w:type="spellStart"/>
      <w:r w:rsidRPr="005D3709">
        <w:rPr>
          <w:color w:val="000000" w:themeColor="text1"/>
          <w:spacing w:val="-1"/>
        </w:rPr>
        <w:t>tni</w:t>
      </w:r>
      <w:proofErr w:type="spellEnd"/>
      <w:r w:rsidRPr="005D3709">
        <w:rPr>
          <w:color w:val="000000" w:themeColor="text1"/>
          <w:spacing w:val="-1"/>
        </w:rPr>
        <w:t xml:space="preserve"> vlasnik Pleso-prijevoz-a d.o.o. (ostalih 50% udjela Pleso-prijevoza d.o.o. je u vlasništvu društva Croatia bus d.o.o.); ima 15,69% vlasničkih udjela u JP Međunarodna zračna luka-aerodrom Mostar d.o.o. te 33,3329% vlasništva u društvu Soko Air d.o.o., Mostar. Društvo Zračna luka Zagreb – Ugostiteljstvo d.o.o. – u likvidaciji, pripojeno je temeljem Rješenja Trgovačkog suda u Zagrebu, Tt-20/17529-2, od 27.7.2020. godine, društvu Zračna luka Zagreb d.o.o.</w:t>
      </w:r>
    </w:p>
    <w:p w14:paraId="0AB3E96D" w14:textId="77777777" w:rsidR="00577B46" w:rsidRPr="00FF1FC3" w:rsidRDefault="00577B46" w:rsidP="00451E81">
      <w:pPr>
        <w:pStyle w:val="BodyText"/>
        <w:kinsoku w:val="0"/>
        <w:overflowPunct w:val="0"/>
        <w:ind w:left="0" w:right="1459"/>
        <w:jc w:val="both"/>
        <w:rPr>
          <w:color w:val="000000" w:themeColor="text1"/>
          <w:spacing w:val="-1"/>
        </w:rPr>
      </w:pPr>
    </w:p>
    <w:p w14:paraId="330EC3A7" w14:textId="77777777" w:rsidR="00577B46" w:rsidRPr="00FF1FC3" w:rsidRDefault="00577B46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5874BB54" w14:textId="77777777" w:rsidR="00451E81" w:rsidRPr="00FF1FC3" w:rsidRDefault="00451E81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1143614E" w14:textId="77777777" w:rsidR="00451E81" w:rsidRPr="00FF1FC3" w:rsidRDefault="00451E81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60F8B45E" w14:textId="77777777" w:rsidR="00451E81" w:rsidRPr="00FF1FC3" w:rsidRDefault="00451E81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402C5B7B" w14:textId="77777777" w:rsidR="00451E81" w:rsidRPr="00FF1FC3" w:rsidRDefault="00451E81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00BE55A7" w14:textId="77777777" w:rsidR="00451E81" w:rsidRPr="00FF1FC3" w:rsidRDefault="00451E81" w:rsidP="00577B46">
      <w:pPr>
        <w:pStyle w:val="BodyText"/>
        <w:kinsoku w:val="0"/>
        <w:overflowPunct w:val="0"/>
        <w:ind w:left="0"/>
        <w:rPr>
          <w:color w:val="000000" w:themeColor="text1"/>
        </w:rPr>
      </w:pPr>
    </w:p>
    <w:p w14:paraId="17FEDBD2" w14:textId="77777777" w:rsidR="00C7191A" w:rsidRPr="00FF1FC3" w:rsidRDefault="00C7191A" w:rsidP="00577B46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2743D7A7" w14:textId="44427B88" w:rsidR="00C7191A" w:rsidRDefault="00C7191A" w:rsidP="00C7191A">
      <w:pPr>
        <w:pStyle w:val="Heading1"/>
        <w:numPr>
          <w:ilvl w:val="0"/>
          <w:numId w:val="39"/>
        </w:numPr>
        <w:tabs>
          <w:tab w:val="left" w:pos="1702"/>
        </w:tabs>
        <w:kinsoku w:val="0"/>
        <w:overflowPunct w:val="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SAŽETAK FINANCIJSKE ANALIZE P</w:t>
      </w:r>
      <w:r w:rsidR="00BD0D83">
        <w:rPr>
          <w:color w:val="000000" w:themeColor="text1"/>
          <w:spacing w:val="-1"/>
        </w:rPr>
        <w:t xml:space="preserve">OSLOVANJA U RAZDOBLJU </w:t>
      </w:r>
      <w:r w:rsidR="00D55E7D">
        <w:rPr>
          <w:color w:val="000000" w:themeColor="text1"/>
          <w:spacing w:val="-1"/>
        </w:rPr>
        <w:t>1.1.-3</w:t>
      </w:r>
      <w:r w:rsidR="00120AAD">
        <w:rPr>
          <w:color w:val="000000" w:themeColor="text1"/>
          <w:spacing w:val="-1"/>
        </w:rPr>
        <w:t>1</w:t>
      </w:r>
      <w:r w:rsidR="00D55E7D">
        <w:rPr>
          <w:color w:val="000000" w:themeColor="text1"/>
          <w:spacing w:val="-1"/>
        </w:rPr>
        <w:t>.</w:t>
      </w:r>
      <w:r w:rsidR="00120AAD">
        <w:rPr>
          <w:color w:val="000000" w:themeColor="text1"/>
          <w:spacing w:val="-1"/>
        </w:rPr>
        <w:t>12</w:t>
      </w:r>
      <w:r w:rsidR="00D55E7D">
        <w:rPr>
          <w:color w:val="000000" w:themeColor="text1"/>
          <w:spacing w:val="-1"/>
        </w:rPr>
        <w:t>.</w:t>
      </w:r>
      <w:r>
        <w:rPr>
          <w:color w:val="000000" w:themeColor="text1"/>
          <w:spacing w:val="-1"/>
        </w:rPr>
        <w:t>20</w:t>
      </w:r>
      <w:r w:rsidR="004342A0">
        <w:rPr>
          <w:color w:val="000000" w:themeColor="text1"/>
          <w:spacing w:val="-1"/>
        </w:rPr>
        <w:t>2</w:t>
      </w:r>
      <w:r w:rsidR="0078244E">
        <w:rPr>
          <w:color w:val="000000" w:themeColor="text1"/>
          <w:spacing w:val="-1"/>
        </w:rPr>
        <w:t>2</w:t>
      </w:r>
      <w:r>
        <w:rPr>
          <w:color w:val="000000" w:themeColor="text1"/>
          <w:spacing w:val="-1"/>
        </w:rPr>
        <w:t xml:space="preserve">. </w:t>
      </w:r>
      <w:r w:rsidR="00842B1C" w:rsidRPr="00FF1FC3">
        <w:rPr>
          <w:color w:val="000000" w:themeColor="text1"/>
          <w:spacing w:val="-1"/>
        </w:rPr>
        <w:t>GODINE</w:t>
      </w:r>
    </w:p>
    <w:p w14:paraId="6D006B76" w14:textId="77777777" w:rsidR="00964F6F" w:rsidRPr="00964F6F" w:rsidRDefault="00964F6F" w:rsidP="00964F6F"/>
    <w:p w14:paraId="70B4E104" w14:textId="77777777" w:rsidR="006537B9" w:rsidRDefault="006537B9" w:rsidP="00C13DCF">
      <w:pPr>
        <w:pStyle w:val="BodyText"/>
        <w:numPr>
          <w:ilvl w:val="1"/>
          <w:numId w:val="39"/>
        </w:numPr>
        <w:kinsoku w:val="0"/>
        <w:overflowPunct w:val="0"/>
        <w:spacing w:before="51"/>
        <w:ind w:left="1827" w:right="1459" w:hanging="409"/>
        <w:jc w:val="both"/>
        <w:rPr>
          <w:b/>
          <w:color w:val="000000" w:themeColor="text1"/>
        </w:rPr>
      </w:pPr>
      <w:r w:rsidRPr="006537B9">
        <w:rPr>
          <w:b/>
          <w:color w:val="000000" w:themeColor="text1"/>
        </w:rPr>
        <w:t>Prihodi i rashodi</w:t>
      </w:r>
    </w:p>
    <w:p w14:paraId="6629599D" w14:textId="77777777" w:rsidR="0069021E" w:rsidRPr="0069021E" w:rsidRDefault="0069021E" w:rsidP="0069021E">
      <w:pPr>
        <w:pStyle w:val="BodyText"/>
        <w:kinsoku w:val="0"/>
        <w:overflowPunct w:val="0"/>
        <w:spacing w:before="51"/>
        <w:ind w:right="1459"/>
        <w:jc w:val="both"/>
        <w:rPr>
          <w:b/>
          <w:color w:val="000000" w:themeColor="text1"/>
        </w:rPr>
      </w:pPr>
    </w:p>
    <w:p w14:paraId="2D4BEE37" w14:textId="7782AAB4" w:rsidR="005D3709" w:rsidRPr="001D3B09" w:rsidRDefault="005D3709" w:rsidP="005D3709">
      <w:pPr>
        <w:pStyle w:val="BodyText"/>
        <w:kinsoku w:val="0"/>
        <w:overflowPunct w:val="0"/>
        <w:spacing w:before="51"/>
        <w:ind w:right="1459"/>
        <w:jc w:val="both"/>
        <w:rPr>
          <w:rFonts w:asciiTheme="minorHAnsi" w:hAnsiTheme="minorHAnsi"/>
          <w:b/>
          <w:bCs/>
          <w:color w:val="000000" w:themeColor="text1"/>
        </w:rPr>
      </w:pPr>
      <w:bookmarkStart w:id="1" w:name="_Hlk40442852"/>
      <w:bookmarkStart w:id="2" w:name="_Hlk15653191"/>
      <w:bookmarkStart w:id="3" w:name="_Hlk106617192"/>
      <w:r w:rsidRPr="001D3B09">
        <w:rPr>
          <w:rFonts w:asciiTheme="minorHAnsi" w:hAnsiTheme="minorHAnsi"/>
          <w:color w:val="000000" w:themeColor="text1"/>
        </w:rPr>
        <w:t>ZLZ d.o.o. je u razdoblju siječanj – prosinac 202</w:t>
      </w:r>
      <w:r w:rsidR="00662863">
        <w:rPr>
          <w:rFonts w:asciiTheme="minorHAnsi" w:hAnsiTheme="minorHAnsi"/>
          <w:color w:val="000000" w:themeColor="text1"/>
        </w:rPr>
        <w:t>2</w:t>
      </w:r>
      <w:r w:rsidRPr="001D3B09">
        <w:rPr>
          <w:rFonts w:asciiTheme="minorHAnsi" w:hAnsiTheme="minorHAnsi"/>
          <w:color w:val="000000" w:themeColor="text1"/>
        </w:rPr>
        <w:t xml:space="preserve">. godine ostvarila Ukupne prihode u iznosu </w:t>
      </w:r>
      <w:r w:rsidR="00721AE4">
        <w:rPr>
          <w:rFonts w:asciiTheme="minorHAnsi" w:hAnsiTheme="minorHAnsi"/>
          <w:color w:val="000000" w:themeColor="text1"/>
        </w:rPr>
        <w:t>902.193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 w:rsidR="002D50F7"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 što je za </w:t>
      </w:r>
      <w:r w:rsidR="00FE4FDE">
        <w:rPr>
          <w:rFonts w:asciiTheme="minorHAnsi" w:hAnsiTheme="minorHAnsi"/>
          <w:color w:val="000000" w:themeColor="text1"/>
        </w:rPr>
        <w:t>18,99</w:t>
      </w:r>
      <w:r w:rsidRPr="001D3B09">
        <w:rPr>
          <w:rFonts w:asciiTheme="minorHAnsi" w:hAnsiTheme="minorHAnsi"/>
          <w:color w:val="000000" w:themeColor="text1"/>
        </w:rPr>
        <w:t xml:space="preserve">% </w:t>
      </w:r>
      <w:r w:rsidR="00FE4FDE">
        <w:rPr>
          <w:rFonts w:asciiTheme="minorHAnsi" w:hAnsiTheme="minorHAnsi"/>
          <w:color w:val="000000" w:themeColor="text1"/>
        </w:rPr>
        <w:t>više</w:t>
      </w:r>
      <w:r w:rsidRPr="001D3B09">
        <w:rPr>
          <w:rFonts w:asciiTheme="minorHAnsi" w:hAnsiTheme="minorHAnsi"/>
          <w:color w:val="000000" w:themeColor="text1"/>
        </w:rPr>
        <w:t xml:space="preserve"> nego u istom razdoblju 202</w:t>
      </w:r>
      <w:r w:rsidR="00FE4FDE"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 xml:space="preserve">. godine, kad je ostvarila Ukupne prihode u iznosu od </w:t>
      </w:r>
      <w:r w:rsidR="00EE41FF">
        <w:rPr>
          <w:rFonts w:asciiTheme="minorHAnsi" w:hAnsiTheme="minorHAnsi"/>
          <w:color w:val="000000" w:themeColor="text1"/>
        </w:rPr>
        <w:t>758.208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 w:rsidR="00FE4FDE"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 i Ukupne rashode u iznosu od </w:t>
      </w:r>
      <w:r w:rsidR="006A6C54">
        <w:rPr>
          <w:rFonts w:asciiTheme="minorHAnsi" w:hAnsiTheme="minorHAnsi"/>
          <w:color w:val="000000" w:themeColor="text1"/>
        </w:rPr>
        <w:t>876.532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 w:rsidR="006A6C54"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, što je za </w:t>
      </w:r>
      <w:r w:rsidR="001E171E">
        <w:rPr>
          <w:rFonts w:asciiTheme="minorHAnsi" w:hAnsiTheme="minorHAnsi"/>
          <w:color w:val="000000" w:themeColor="text1"/>
        </w:rPr>
        <w:t>25</w:t>
      </w:r>
      <w:r w:rsidRPr="001D3B09">
        <w:rPr>
          <w:rFonts w:asciiTheme="minorHAnsi" w:hAnsiTheme="minorHAnsi"/>
          <w:color w:val="000000" w:themeColor="text1"/>
        </w:rPr>
        <w:t>,9</w:t>
      </w:r>
      <w:r w:rsidR="001E171E">
        <w:rPr>
          <w:rFonts w:asciiTheme="minorHAnsi" w:hAnsiTheme="minorHAnsi"/>
          <w:color w:val="000000" w:themeColor="text1"/>
        </w:rPr>
        <w:t>0</w:t>
      </w:r>
      <w:r w:rsidRPr="001D3B09">
        <w:rPr>
          <w:rFonts w:asciiTheme="minorHAnsi" w:hAnsiTheme="minorHAnsi"/>
          <w:color w:val="000000" w:themeColor="text1"/>
        </w:rPr>
        <w:t xml:space="preserve">% </w:t>
      </w:r>
      <w:r w:rsidR="006A6C54">
        <w:rPr>
          <w:rFonts w:asciiTheme="minorHAnsi" w:hAnsiTheme="minorHAnsi"/>
          <w:color w:val="000000" w:themeColor="text1"/>
        </w:rPr>
        <w:t>više</w:t>
      </w:r>
      <w:r w:rsidRPr="001D3B09">
        <w:rPr>
          <w:rFonts w:asciiTheme="minorHAnsi" w:hAnsiTheme="minorHAnsi"/>
          <w:color w:val="000000" w:themeColor="text1"/>
        </w:rPr>
        <w:t xml:space="preserve"> nego u istom razdoblju 202</w:t>
      </w:r>
      <w:r w:rsidR="006A6C54"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 xml:space="preserve">. godine, kad su Ukupni rashodi ostvareni u iznosu od </w:t>
      </w:r>
      <w:r w:rsidR="006A6C54">
        <w:rPr>
          <w:rFonts w:asciiTheme="minorHAnsi" w:hAnsiTheme="minorHAnsi"/>
          <w:color w:val="000000" w:themeColor="text1"/>
        </w:rPr>
        <w:t>696.229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 w:rsidR="006A6C54"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. U okviru Ukupnih prihoda Poslovni prihodi iznosili su </w:t>
      </w:r>
      <w:r w:rsidR="002A61B9">
        <w:rPr>
          <w:rFonts w:asciiTheme="minorHAnsi" w:hAnsiTheme="minorHAnsi"/>
          <w:color w:val="000000" w:themeColor="text1"/>
        </w:rPr>
        <w:t>739.</w:t>
      </w:r>
      <w:r w:rsidR="00BC151B">
        <w:rPr>
          <w:rFonts w:asciiTheme="minorHAnsi" w:hAnsiTheme="minorHAnsi"/>
          <w:color w:val="000000" w:themeColor="text1"/>
        </w:rPr>
        <w:t>521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 w:rsidR="00BC151B"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>, što čini 8</w:t>
      </w:r>
      <w:r w:rsidR="00BC151B"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>,</w:t>
      </w:r>
      <w:r w:rsidR="00BC151B">
        <w:rPr>
          <w:rFonts w:asciiTheme="minorHAnsi" w:hAnsiTheme="minorHAnsi"/>
          <w:color w:val="000000" w:themeColor="text1"/>
        </w:rPr>
        <w:t>97</w:t>
      </w:r>
      <w:r w:rsidRPr="001D3B09">
        <w:rPr>
          <w:rFonts w:asciiTheme="minorHAnsi" w:hAnsiTheme="minorHAnsi"/>
          <w:color w:val="000000" w:themeColor="text1"/>
        </w:rPr>
        <w:t xml:space="preserve">% Ukupnih prihoda. </w:t>
      </w:r>
    </w:p>
    <w:bookmarkEnd w:id="1"/>
    <w:p w14:paraId="047D4545" w14:textId="77777777" w:rsidR="00153ADB" w:rsidRPr="001D3B09" w:rsidRDefault="00153ADB" w:rsidP="004717C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54D72BBA" w14:textId="221EE4EC" w:rsidR="00212F35" w:rsidRPr="001D3B09" w:rsidRDefault="00212F35" w:rsidP="00212F35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1D3B09">
        <w:rPr>
          <w:color w:val="000000" w:themeColor="text1"/>
        </w:rPr>
        <w:t>Prihodi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1"/>
        </w:rPr>
        <w:t>od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prodaje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ostvaruju</w:t>
      </w:r>
      <w:r w:rsidRPr="001D3B09">
        <w:rPr>
          <w:color w:val="000000" w:themeColor="text1"/>
          <w:spacing w:val="9"/>
        </w:rPr>
        <w:t xml:space="preserve"> </w:t>
      </w:r>
      <w:r w:rsidRPr="001D3B09">
        <w:rPr>
          <w:color w:val="000000" w:themeColor="text1"/>
          <w:spacing w:val="-2"/>
        </w:rPr>
        <w:t>se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2"/>
        </w:rPr>
        <w:t>iz najma imovine (nekretnine, korištenje apartmana u Dugoj Uvali) i</w:t>
      </w:r>
      <w:r w:rsidRPr="001D3B09">
        <w:rPr>
          <w:color w:val="000000" w:themeColor="text1"/>
          <w:spacing w:val="9"/>
        </w:rPr>
        <w:t xml:space="preserve"> </w:t>
      </w:r>
      <w:r w:rsidRPr="001D3B09">
        <w:rPr>
          <w:color w:val="000000" w:themeColor="text1"/>
          <w:spacing w:val="-1"/>
        </w:rPr>
        <w:t>novih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djelatnosti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</w:rPr>
        <w:t>za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koje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1"/>
        </w:rPr>
        <w:t>se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</w:rPr>
        <w:t>ZLZ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d.o.o.</w:t>
      </w:r>
      <w:r w:rsidRPr="001D3B09">
        <w:rPr>
          <w:color w:val="000000" w:themeColor="text1"/>
          <w:spacing w:val="5"/>
        </w:rPr>
        <w:t xml:space="preserve"> </w:t>
      </w:r>
      <w:r w:rsidRPr="001D3B09">
        <w:rPr>
          <w:color w:val="000000" w:themeColor="text1"/>
          <w:spacing w:val="-1"/>
        </w:rPr>
        <w:t>dodatno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registrirala</w:t>
      </w:r>
      <w:r w:rsidR="004342A0" w:rsidRPr="001D3B09">
        <w:rPr>
          <w:color w:val="000000" w:themeColor="text1"/>
          <w:spacing w:val="95"/>
        </w:rPr>
        <w:t xml:space="preserve"> </w:t>
      </w:r>
      <w:r w:rsidRPr="001D3B09">
        <w:rPr>
          <w:color w:val="000000" w:themeColor="text1"/>
          <w:spacing w:val="-1"/>
        </w:rPr>
        <w:t>nakon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preuzimanja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od</w:t>
      </w:r>
      <w:r w:rsidRPr="001D3B09">
        <w:rPr>
          <w:color w:val="000000" w:themeColor="text1"/>
          <w:spacing w:val="43"/>
        </w:rPr>
        <w:t xml:space="preserve"> </w:t>
      </w:r>
      <w:r w:rsidRPr="001D3B09">
        <w:rPr>
          <w:color w:val="000000" w:themeColor="text1"/>
        </w:rPr>
        <w:t>strane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Koncesionara,</w:t>
      </w:r>
      <w:r w:rsidRPr="001D3B09">
        <w:rPr>
          <w:color w:val="000000" w:themeColor="text1"/>
          <w:spacing w:val="43"/>
        </w:rPr>
        <w:t xml:space="preserve"> </w:t>
      </w:r>
      <w:r w:rsidRPr="001D3B09">
        <w:rPr>
          <w:color w:val="000000" w:themeColor="text1"/>
        </w:rPr>
        <w:t>a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kako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bi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mogla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</w:rPr>
        <w:t>ostvarivati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prihode</w:t>
      </w:r>
      <w:r w:rsidRPr="001D3B09">
        <w:rPr>
          <w:color w:val="000000" w:themeColor="text1"/>
          <w:spacing w:val="40"/>
        </w:rPr>
        <w:t xml:space="preserve"> </w:t>
      </w:r>
      <w:r w:rsidRPr="001D3B09">
        <w:rPr>
          <w:color w:val="000000" w:themeColor="text1"/>
        </w:rPr>
        <w:t>u</w:t>
      </w:r>
      <w:r w:rsidRPr="001D3B09">
        <w:rPr>
          <w:color w:val="000000" w:themeColor="text1"/>
          <w:spacing w:val="65"/>
        </w:rPr>
        <w:t xml:space="preserve"> </w:t>
      </w:r>
      <w:r w:rsidRPr="001D3B09">
        <w:rPr>
          <w:color w:val="000000" w:themeColor="text1"/>
          <w:spacing w:val="-1"/>
        </w:rPr>
        <w:t>budućnosti,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</w:rPr>
        <w:t>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</w:rPr>
        <w:t>to</w:t>
      </w:r>
      <w:r w:rsidRPr="001D3B09">
        <w:rPr>
          <w:color w:val="000000" w:themeColor="text1"/>
          <w:spacing w:val="49"/>
        </w:rPr>
        <w:t xml:space="preserve"> </w:t>
      </w:r>
      <w:r w:rsidRPr="001D3B09">
        <w:rPr>
          <w:color w:val="000000" w:themeColor="text1"/>
          <w:spacing w:val="-2"/>
        </w:rPr>
        <w:t>su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</w:rPr>
        <w:t>pružanje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  <w:spacing w:val="-1"/>
        </w:rPr>
        <w:t>konzultantskih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  <w:spacing w:val="-1"/>
        </w:rPr>
        <w:t>usluga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</w:rPr>
        <w:t>za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razvoj</w:t>
      </w:r>
      <w:r w:rsidRPr="001D3B09">
        <w:rPr>
          <w:color w:val="000000" w:themeColor="text1"/>
          <w:spacing w:val="49"/>
        </w:rPr>
        <w:t xml:space="preserve"> </w:t>
      </w:r>
      <w:r w:rsidRPr="001D3B09">
        <w:rPr>
          <w:color w:val="000000" w:themeColor="text1"/>
          <w:spacing w:val="-1"/>
        </w:rPr>
        <w:t>sustava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  <w:spacing w:val="-1"/>
        </w:rPr>
        <w:t>upravljanja,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usluge</w:t>
      </w:r>
      <w:r w:rsidRPr="001D3B09">
        <w:rPr>
          <w:color w:val="000000" w:themeColor="text1"/>
          <w:spacing w:val="93"/>
        </w:rPr>
        <w:t xml:space="preserve"> </w:t>
      </w:r>
      <w:r w:rsidRPr="001D3B09">
        <w:rPr>
          <w:color w:val="000000" w:themeColor="text1"/>
          <w:spacing w:val="-1"/>
        </w:rPr>
        <w:t>edukacije,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usluge</w:t>
      </w:r>
      <w:r w:rsidRPr="001D3B09">
        <w:rPr>
          <w:color w:val="000000" w:themeColor="text1"/>
          <w:spacing w:val="37"/>
        </w:rPr>
        <w:t xml:space="preserve"> </w:t>
      </w:r>
      <w:r w:rsidRPr="001D3B09">
        <w:rPr>
          <w:color w:val="000000" w:themeColor="text1"/>
          <w:spacing w:val="-1"/>
        </w:rPr>
        <w:t>razvoja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i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  <w:spacing w:val="-1"/>
        </w:rPr>
        <w:t>vođenja</w:t>
      </w:r>
      <w:r w:rsidRPr="001D3B09">
        <w:rPr>
          <w:color w:val="000000" w:themeColor="text1"/>
          <w:spacing w:val="37"/>
        </w:rPr>
        <w:t xml:space="preserve"> </w:t>
      </w:r>
      <w:r w:rsidRPr="001D3B09">
        <w:rPr>
          <w:color w:val="000000" w:themeColor="text1"/>
        </w:rPr>
        <w:t>projekata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i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 xml:space="preserve">dr. </w:t>
      </w:r>
    </w:p>
    <w:p w14:paraId="5DB5593B" w14:textId="77777777" w:rsidR="00212F35" w:rsidRDefault="00212F35" w:rsidP="00FA1CD8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bookmarkEnd w:id="2"/>
    <w:p w14:paraId="12831A47" w14:textId="3655806C" w:rsidR="00853B8D" w:rsidRPr="005D3709" w:rsidRDefault="005D3709" w:rsidP="00853B8D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 xml:space="preserve">Ukupni rashodi ostvareni su u iznosu od </w:t>
      </w:r>
      <w:r w:rsidR="009F24D3">
        <w:rPr>
          <w:color w:val="000000" w:themeColor="text1"/>
        </w:rPr>
        <w:t>876.532</w:t>
      </w:r>
      <w:r w:rsidRPr="005D3709">
        <w:rPr>
          <w:color w:val="000000" w:themeColor="text1"/>
        </w:rPr>
        <w:t xml:space="preserve">,00 </w:t>
      </w:r>
      <w:r w:rsidR="009F24D3">
        <w:rPr>
          <w:color w:val="000000" w:themeColor="text1"/>
        </w:rPr>
        <w:t>EUR</w:t>
      </w:r>
      <w:r w:rsidRPr="005D3709">
        <w:rPr>
          <w:color w:val="000000" w:themeColor="text1"/>
        </w:rPr>
        <w:t>. U okviru Ukupnih rashoda Materijalni troškovi iznose</w:t>
      </w:r>
      <w:r w:rsidR="00893F62">
        <w:rPr>
          <w:color w:val="000000" w:themeColor="text1"/>
        </w:rPr>
        <w:t xml:space="preserve"> 271.613</w:t>
      </w:r>
      <w:r w:rsidRPr="005D3709">
        <w:rPr>
          <w:color w:val="000000" w:themeColor="text1"/>
        </w:rPr>
        <w:t xml:space="preserve">,00 </w:t>
      </w:r>
      <w:r w:rsidR="00893F62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 w:rsidR="000B3461">
        <w:rPr>
          <w:color w:val="000000" w:themeColor="text1"/>
        </w:rPr>
        <w:t>30</w:t>
      </w:r>
      <w:r w:rsidRPr="005D3709">
        <w:rPr>
          <w:color w:val="000000" w:themeColor="text1"/>
        </w:rPr>
        <w:t>,</w:t>
      </w:r>
      <w:r w:rsidR="000B3461">
        <w:rPr>
          <w:color w:val="000000" w:themeColor="text1"/>
        </w:rPr>
        <w:t>99</w:t>
      </w:r>
      <w:r w:rsidRPr="005D3709">
        <w:rPr>
          <w:color w:val="000000" w:themeColor="text1"/>
        </w:rPr>
        <w:t>%. Troškovi osoblja iznose 2</w:t>
      </w:r>
      <w:r w:rsidR="004951E1">
        <w:rPr>
          <w:color w:val="000000" w:themeColor="text1"/>
        </w:rPr>
        <w:t>91.162</w:t>
      </w:r>
      <w:r w:rsidRPr="005D3709">
        <w:rPr>
          <w:color w:val="000000" w:themeColor="text1"/>
        </w:rPr>
        <w:t xml:space="preserve">,00 </w:t>
      </w:r>
      <w:r w:rsidR="004951E1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 w:rsidR="00767D6E">
        <w:rPr>
          <w:color w:val="000000" w:themeColor="text1"/>
        </w:rPr>
        <w:t>33</w:t>
      </w:r>
      <w:r w:rsidRPr="005D3709">
        <w:rPr>
          <w:color w:val="000000" w:themeColor="text1"/>
        </w:rPr>
        <w:t>,</w:t>
      </w:r>
      <w:r w:rsidR="00767D6E">
        <w:rPr>
          <w:color w:val="000000" w:themeColor="text1"/>
        </w:rPr>
        <w:t>22</w:t>
      </w:r>
      <w:r w:rsidRPr="005D3709">
        <w:rPr>
          <w:color w:val="000000" w:themeColor="text1"/>
        </w:rPr>
        <w:t xml:space="preserve">%. Svi drugi nespomenuti poslovni rashodi ostvareni su u iznosu od </w:t>
      </w:r>
      <w:r w:rsidR="004A5058">
        <w:rPr>
          <w:color w:val="000000" w:themeColor="text1"/>
        </w:rPr>
        <w:t>183</w:t>
      </w:r>
      <w:r w:rsidRPr="005D3709">
        <w:rPr>
          <w:color w:val="000000" w:themeColor="text1"/>
        </w:rPr>
        <w:t>.</w:t>
      </w:r>
      <w:r w:rsidR="004A5058">
        <w:rPr>
          <w:color w:val="000000" w:themeColor="text1"/>
        </w:rPr>
        <w:t>012</w:t>
      </w:r>
      <w:r w:rsidRPr="005D3709">
        <w:rPr>
          <w:color w:val="000000" w:themeColor="text1"/>
        </w:rPr>
        <w:t xml:space="preserve">,00 </w:t>
      </w:r>
      <w:r w:rsidR="004A5058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 w:rsidR="00853B8D">
        <w:rPr>
          <w:color w:val="000000" w:themeColor="text1"/>
        </w:rPr>
        <w:t>20.88</w:t>
      </w:r>
      <w:r w:rsidRPr="005D3709">
        <w:rPr>
          <w:color w:val="000000" w:themeColor="text1"/>
        </w:rPr>
        <w:t>%</w:t>
      </w:r>
      <w:r w:rsidR="00853B8D">
        <w:rPr>
          <w:color w:val="000000" w:themeColor="text1"/>
        </w:rPr>
        <w:t>.</w:t>
      </w:r>
    </w:p>
    <w:p w14:paraId="6F44CB07" w14:textId="77777777" w:rsidR="005D3709" w:rsidRPr="005D3709" w:rsidRDefault="005D3709" w:rsidP="005D3709">
      <w:pPr>
        <w:pStyle w:val="BodyText"/>
        <w:kinsoku w:val="0"/>
        <w:overflowPunct w:val="0"/>
        <w:ind w:right="1459"/>
        <w:rPr>
          <w:color w:val="000000" w:themeColor="text1"/>
        </w:rPr>
      </w:pPr>
    </w:p>
    <w:p w14:paraId="3D2DCA9F" w14:textId="3834A422" w:rsidR="005D3709" w:rsidRPr="005D3709" w:rsidRDefault="005D3709" w:rsidP="002B39FF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 xml:space="preserve">Troškovi amortizacije ostvareni su u iznosu od </w:t>
      </w:r>
      <w:r w:rsidR="00091B05">
        <w:rPr>
          <w:color w:val="000000" w:themeColor="text1"/>
        </w:rPr>
        <w:t>89.620</w:t>
      </w:r>
      <w:r w:rsidRPr="005D3709">
        <w:rPr>
          <w:color w:val="000000" w:themeColor="text1"/>
        </w:rPr>
        <w:t xml:space="preserve">,00 </w:t>
      </w:r>
      <w:r w:rsidR="0091344B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1</w:t>
      </w:r>
      <w:r w:rsidR="004C0086">
        <w:rPr>
          <w:color w:val="000000" w:themeColor="text1"/>
        </w:rPr>
        <w:t>0</w:t>
      </w:r>
      <w:r w:rsidRPr="005D3709">
        <w:rPr>
          <w:color w:val="000000" w:themeColor="text1"/>
        </w:rPr>
        <w:t>,</w:t>
      </w:r>
      <w:r w:rsidR="004C0086">
        <w:rPr>
          <w:color w:val="000000" w:themeColor="text1"/>
        </w:rPr>
        <w:t>22</w:t>
      </w:r>
      <w:r w:rsidRPr="005D3709">
        <w:rPr>
          <w:color w:val="000000" w:themeColor="text1"/>
        </w:rPr>
        <w:t>%. Financijski rashodi iznose</w:t>
      </w:r>
      <w:r w:rsidR="002B39FF">
        <w:rPr>
          <w:color w:val="000000" w:themeColor="text1"/>
        </w:rPr>
        <w:t xml:space="preserve"> 17.820</w:t>
      </w:r>
      <w:r w:rsidRPr="005D3709">
        <w:rPr>
          <w:color w:val="000000" w:themeColor="text1"/>
        </w:rPr>
        <w:t xml:space="preserve">,00 </w:t>
      </w:r>
      <w:r w:rsidR="002B39FF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2,</w:t>
      </w:r>
      <w:r w:rsidR="002B39FF">
        <w:rPr>
          <w:color w:val="000000" w:themeColor="text1"/>
        </w:rPr>
        <w:t>03</w:t>
      </w:r>
      <w:r w:rsidRPr="005D3709">
        <w:rPr>
          <w:color w:val="000000" w:themeColor="text1"/>
        </w:rPr>
        <w:t>% Ukupnih rashoda</w:t>
      </w:r>
      <w:r w:rsidR="002B39FF">
        <w:rPr>
          <w:color w:val="000000" w:themeColor="text1"/>
        </w:rPr>
        <w:t>.</w:t>
      </w:r>
    </w:p>
    <w:p w14:paraId="59B16905" w14:textId="77777777" w:rsidR="005D3709" w:rsidRPr="00541A20" w:rsidRDefault="005D3709" w:rsidP="00F611E5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469C6FE2" w14:textId="77777777" w:rsidR="00440FA3" w:rsidRPr="00493955" w:rsidRDefault="00440FA3" w:rsidP="00440FA3">
      <w:pPr>
        <w:pStyle w:val="BodyText"/>
        <w:kinsoku w:val="0"/>
        <w:overflowPunct w:val="0"/>
        <w:ind w:right="1459"/>
        <w:jc w:val="both"/>
        <w:rPr>
          <w:b/>
          <w:color w:val="000000" w:themeColor="text1"/>
        </w:rPr>
      </w:pPr>
      <w:r w:rsidRPr="00493955">
        <w:rPr>
          <w:b/>
          <w:color w:val="000000" w:themeColor="text1"/>
        </w:rPr>
        <w:t>2.2. Neto dobit, EBITDA i bruto marža</w:t>
      </w:r>
    </w:p>
    <w:p w14:paraId="7A7CFC7A" w14:textId="77777777" w:rsidR="00440FA3" w:rsidRDefault="00440FA3" w:rsidP="00440FA3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27EECA2F" w14:textId="39AE163F" w:rsidR="00CF4BA3" w:rsidRPr="00040264" w:rsidRDefault="005D3709" w:rsidP="005D3709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>U razdoblju siječanj – prosinac 202</w:t>
      </w:r>
      <w:r w:rsidR="002B39FF">
        <w:rPr>
          <w:color w:val="000000" w:themeColor="text1"/>
        </w:rPr>
        <w:t>2</w:t>
      </w:r>
      <w:r w:rsidRPr="005D3709">
        <w:rPr>
          <w:color w:val="000000" w:themeColor="text1"/>
        </w:rPr>
        <w:t xml:space="preserve">. godine ostvarena je dobit nakon oporezivanja u iznosu od </w:t>
      </w:r>
      <w:r w:rsidR="00871956">
        <w:rPr>
          <w:color w:val="000000" w:themeColor="text1"/>
        </w:rPr>
        <w:t>16.585</w:t>
      </w:r>
      <w:r w:rsidRPr="005D3709">
        <w:rPr>
          <w:color w:val="000000" w:themeColor="text1"/>
        </w:rPr>
        <w:t xml:space="preserve">,00 </w:t>
      </w:r>
      <w:r w:rsidR="00871956">
        <w:rPr>
          <w:color w:val="000000" w:themeColor="text1"/>
        </w:rPr>
        <w:t>EUR</w:t>
      </w:r>
      <w:r w:rsidRPr="005D3709">
        <w:rPr>
          <w:color w:val="000000" w:themeColor="text1"/>
        </w:rPr>
        <w:t>.</w:t>
      </w:r>
      <w:r w:rsidRPr="00040264">
        <w:rPr>
          <w:color w:val="000000" w:themeColor="text1"/>
        </w:rPr>
        <w:t xml:space="preserve"> </w:t>
      </w:r>
      <w:r w:rsidR="00CF4BA3" w:rsidRPr="00040264">
        <w:rPr>
          <w:color w:val="000000" w:themeColor="text1"/>
        </w:rPr>
        <w:t xml:space="preserve">EBIT (dobit prije oporezivanja + neto financijski rashodi) je ostvarena u iznosu </w:t>
      </w:r>
      <w:r w:rsidR="00C14723">
        <w:rPr>
          <w:color w:val="000000" w:themeColor="text1"/>
        </w:rPr>
        <w:t>42.481</w:t>
      </w:r>
      <w:r w:rsidR="00CF4BA3" w:rsidRPr="00040264">
        <w:rPr>
          <w:color w:val="000000" w:themeColor="text1"/>
        </w:rPr>
        <w:t xml:space="preserve">,00 </w:t>
      </w:r>
      <w:r w:rsidR="00C14723">
        <w:rPr>
          <w:color w:val="000000" w:themeColor="text1"/>
        </w:rPr>
        <w:t>EUR</w:t>
      </w:r>
      <w:r w:rsidR="00CF4BA3" w:rsidRPr="00040264">
        <w:rPr>
          <w:color w:val="000000" w:themeColor="text1"/>
        </w:rPr>
        <w:t xml:space="preserve">. EBITDA (dobit prije oporezivanja + amortizacija) ostvarena je u iznosu od </w:t>
      </w:r>
      <w:r w:rsidR="0097421B" w:rsidRPr="00040264">
        <w:rPr>
          <w:color w:val="000000" w:themeColor="text1"/>
        </w:rPr>
        <w:t>1</w:t>
      </w:r>
      <w:r w:rsidR="0078770F">
        <w:rPr>
          <w:color w:val="000000" w:themeColor="text1"/>
        </w:rPr>
        <w:t>15.281</w:t>
      </w:r>
      <w:r w:rsidR="004C0395">
        <w:rPr>
          <w:color w:val="000000" w:themeColor="text1"/>
        </w:rPr>
        <w:t>,00</w:t>
      </w:r>
      <w:r w:rsidR="00CF4BA3" w:rsidRPr="00040264">
        <w:rPr>
          <w:color w:val="000000" w:themeColor="text1"/>
        </w:rPr>
        <w:t xml:space="preserve"> </w:t>
      </w:r>
      <w:r w:rsidR="0078770F">
        <w:rPr>
          <w:color w:val="000000" w:themeColor="text1"/>
        </w:rPr>
        <w:t>EUR</w:t>
      </w:r>
      <w:r w:rsidR="00CF4BA3" w:rsidRPr="00040264">
        <w:rPr>
          <w:color w:val="000000" w:themeColor="text1"/>
        </w:rPr>
        <w:t>. Bruto marža ili rentabilnost odnosno profitabilnost (bruto dobit/prihod od prodaje) iznosila je 20</w:t>
      </w:r>
      <w:r w:rsidR="007952C9" w:rsidRPr="00040264">
        <w:rPr>
          <w:color w:val="000000" w:themeColor="text1"/>
        </w:rPr>
        <w:t>2</w:t>
      </w:r>
      <w:r w:rsidR="0078770F">
        <w:rPr>
          <w:color w:val="000000" w:themeColor="text1"/>
        </w:rPr>
        <w:t>2</w:t>
      </w:r>
      <w:r w:rsidR="00CF4BA3" w:rsidRPr="00040264">
        <w:rPr>
          <w:color w:val="000000" w:themeColor="text1"/>
        </w:rPr>
        <w:t xml:space="preserve">. godine </w:t>
      </w:r>
      <w:r w:rsidR="00216BA1">
        <w:rPr>
          <w:color w:val="000000" w:themeColor="text1"/>
        </w:rPr>
        <w:t>4,62</w:t>
      </w:r>
      <w:r w:rsidR="00CF4BA3" w:rsidRPr="00040264">
        <w:rPr>
          <w:color w:val="000000" w:themeColor="text1"/>
        </w:rPr>
        <w:t>%. EBIT marža (EBIT/poslovni prihodi) u 20</w:t>
      </w:r>
      <w:r w:rsidR="007952C9" w:rsidRPr="00040264">
        <w:rPr>
          <w:color w:val="000000" w:themeColor="text1"/>
        </w:rPr>
        <w:t>2</w:t>
      </w:r>
      <w:r w:rsidR="00767990">
        <w:rPr>
          <w:color w:val="000000" w:themeColor="text1"/>
        </w:rPr>
        <w:t>2</w:t>
      </w:r>
      <w:r w:rsidR="00CF4BA3" w:rsidRPr="00040264">
        <w:rPr>
          <w:color w:val="000000" w:themeColor="text1"/>
        </w:rPr>
        <w:t xml:space="preserve">. godini iznosila je </w:t>
      </w:r>
      <w:r w:rsidR="00574973">
        <w:rPr>
          <w:color w:val="000000" w:themeColor="text1"/>
        </w:rPr>
        <w:t>5,74</w:t>
      </w:r>
      <w:r w:rsidR="00CF4BA3" w:rsidRPr="00040264">
        <w:rPr>
          <w:color w:val="000000" w:themeColor="text1"/>
        </w:rPr>
        <w:t>%.</w:t>
      </w:r>
    </w:p>
    <w:bookmarkEnd w:id="3"/>
    <w:p w14:paraId="0ECF3C47" w14:textId="77777777" w:rsidR="00440FA3" w:rsidRDefault="00440FA3" w:rsidP="0069021E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3F48230B" w14:textId="77777777" w:rsidR="00440FA3" w:rsidRPr="009B4F32" w:rsidRDefault="00440FA3" w:rsidP="0058796D">
      <w:pPr>
        <w:pStyle w:val="BodyText"/>
        <w:numPr>
          <w:ilvl w:val="1"/>
          <w:numId w:val="47"/>
        </w:numPr>
        <w:kinsoku w:val="0"/>
        <w:overflowPunct w:val="0"/>
        <w:ind w:left="1863" w:right="1459" w:hanging="445"/>
        <w:jc w:val="both"/>
        <w:rPr>
          <w:b/>
          <w:color w:val="000000" w:themeColor="text1"/>
        </w:rPr>
      </w:pPr>
      <w:r w:rsidRPr="009B4F32">
        <w:rPr>
          <w:b/>
          <w:color w:val="000000" w:themeColor="text1"/>
        </w:rPr>
        <w:t>Stanje i promjene u imovini i struktura imovine</w:t>
      </w:r>
    </w:p>
    <w:p w14:paraId="4D754020" w14:textId="77777777" w:rsidR="0077767B" w:rsidRPr="00F65A33" w:rsidRDefault="0077767B" w:rsidP="0077767B">
      <w:pPr>
        <w:pStyle w:val="BodyText"/>
        <w:kinsoku w:val="0"/>
        <w:overflowPunct w:val="0"/>
        <w:ind w:left="1778" w:right="1459"/>
        <w:jc w:val="both"/>
        <w:rPr>
          <w:b/>
          <w:color w:val="000000" w:themeColor="text1"/>
        </w:rPr>
      </w:pPr>
    </w:p>
    <w:p w14:paraId="5AE31485" w14:textId="251FEE37" w:rsidR="008E5333" w:rsidRPr="00040264" w:rsidRDefault="008E5333" w:rsidP="008E5333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040264">
        <w:rPr>
          <w:color w:val="000000" w:themeColor="text1"/>
        </w:rPr>
        <w:t>Vrijednost Ukupne imovine na dan 31.12.202</w:t>
      </w:r>
      <w:r w:rsidR="00325E3F">
        <w:rPr>
          <w:color w:val="000000" w:themeColor="text1"/>
        </w:rPr>
        <w:t>2</w:t>
      </w:r>
      <w:r w:rsidRPr="00040264">
        <w:rPr>
          <w:color w:val="000000" w:themeColor="text1"/>
        </w:rPr>
        <w:t xml:space="preserve">. godini bila je </w:t>
      </w:r>
      <w:r w:rsidR="00A226C3">
        <w:rPr>
          <w:color w:val="000000" w:themeColor="text1"/>
        </w:rPr>
        <w:t>123.125.220</w:t>
      </w:r>
      <w:r w:rsidRPr="00040264">
        <w:rPr>
          <w:color w:val="000000" w:themeColor="text1"/>
        </w:rPr>
        <w:t xml:space="preserve">,00 </w:t>
      </w:r>
      <w:r w:rsidR="00A226C3">
        <w:rPr>
          <w:color w:val="000000" w:themeColor="text1"/>
        </w:rPr>
        <w:t>EUR</w:t>
      </w:r>
      <w:r w:rsidRPr="00040264">
        <w:rPr>
          <w:color w:val="000000" w:themeColor="text1"/>
        </w:rPr>
        <w:t xml:space="preserve">. To je za </w:t>
      </w:r>
      <w:r w:rsidR="00E52CF8">
        <w:rPr>
          <w:color w:val="000000" w:themeColor="text1"/>
        </w:rPr>
        <w:t>361</w:t>
      </w:r>
      <w:r w:rsidR="00DE348A">
        <w:rPr>
          <w:color w:val="000000" w:themeColor="text1"/>
        </w:rPr>
        <w:t>.399</w:t>
      </w:r>
      <w:r w:rsidRPr="00040264">
        <w:rPr>
          <w:color w:val="000000" w:themeColor="text1"/>
        </w:rPr>
        <w:t xml:space="preserve">,00 </w:t>
      </w:r>
      <w:r w:rsidR="00DE348A">
        <w:rPr>
          <w:color w:val="000000" w:themeColor="text1"/>
        </w:rPr>
        <w:t>EUR</w:t>
      </w:r>
      <w:r w:rsidRPr="00040264">
        <w:rPr>
          <w:color w:val="000000" w:themeColor="text1"/>
        </w:rPr>
        <w:t xml:space="preserve"> </w:t>
      </w:r>
      <w:r w:rsidR="00A12C97">
        <w:rPr>
          <w:color w:val="000000" w:themeColor="text1"/>
        </w:rPr>
        <w:t>manje</w:t>
      </w:r>
      <w:r w:rsidRPr="00040264">
        <w:rPr>
          <w:color w:val="000000" w:themeColor="text1"/>
        </w:rPr>
        <w:t xml:space="preserve"> nego na dan 31.12.202</w:t>
      </w:r>
      <w:r w:rsidR="00DE348A">
        <w:rPr>
          <w:color w:val="000000" w:themeColor="text1"/>
        </w:rPr>
        <w:t>1</w:t>
      </w:r>
      <w:r w:rsidRPr="00040264">
        <w:rPr>
          <w:color w:val="000000" w:themeColor="text1"/>
        </w:rPr>
        <w:t xml:space="preserve">. godine kad je vrijednost imovine iznosila </w:t>
      </w:r>
      <w:r w:rsidR="00DE348A">
        <w:rPr>
          <w:color w:val="000000" w:themeColor="text1"/>
        </w:rPr>
        <w:t>123.486</w:t>
      </w:r>
      <w:r w:rsidR="009727A5">
        <w:rPr>
          <w:color w:val="000000" w:themeColor="text1"/>
        </w:rPr>
        <w:t>.619</w:t>
      </w:r>
      <w:r w:rsidRPr="00040264">
        <w:rPr>
          <w:color w:val="000000" w:themeColor="text1"/>
        </w:rPr>
        <w:t xml:space="preserve">,00 </w:t>
      </w:r>
      <w:r w:rsidR="009727A5">
        <w:rPr>
          <w:color w:val="000000" w:themeColor="text1"/>
        </w:rPr>
        <w:t>EUR</w:t>
      </w:r>
      <w:r w:rsidRPr="00040264">
        <w:rPr>
          <w:color w:val="000000" w:themeColor="text1"/>
        </w:rPr>
        <w:t>. U strukturi imovine na dan 31.12.202</w:t>
      </w:r>
      <w:r w:rsidR="009727A5">
        <w:rPr>
          <w:color w:val="000000" w:themeColor="text1"/>
        </w:rPr>
        <w:t>2</w:t>
      </w:r>
      <w:r w:rsidRPr="00040264">
        <w:rPr>
          <w:color w:val="000000" w:themeColor="text1"/>
        </w:rPr>
        <w:t xml:space="preserve">. godine, Dugotrajna imovina iznosila je </w:t>
      </w:r>
      <w:r w:rsidR="00F03D01">
        <w:rPr>
          <w:color w:val="000000" w:themeColor="text1"/>
        </w:rPr>
        <w:t>112</w:t>
      </w:r>
      <w:r w:rsidR="007B2B42">
        <w:rPr>
          <w:color w:val="000000" w:themeColor="text1"/>
        </w:rPr>
        <w:t>.101.728</w:t>
      </w:r>
      <w:r w:rsidRPr="00040264">
        <w:rPr>
          <w:color w:val="000000" w:themeColor="text1"/>
        </w:rPr>
        <w:t xml:space="preserve">,00 </w:t>
      </w:r>
      <w:r w:rsidR="007B2B42">
        <w:rPr>
          <w:color w:val="000000" w:themeColor="text1"/>
        </w:rPr>
        <w:t>EUR</w:t>
      </w:r>
      <w:r w:rsidRPr="00040264">
        <w:rPr>
          <w:color w:val="000000" w:themeColor="text1"/>
        </w:rPr>
        <w:t xml:space="preserve"> ili 9</w:t>
      </w:r>
      <w:r w:rsidR="00F03D01">
        <w:rPr>
          <w:color w:val="000000" w:themeColor="text1"/>
        </w:rPr>
        <w:t>1</w:t>
      </w:r>
      <w:r w:rsidRPr="00040264">
        <w:rPr>
          <w:color w:val="000000" w:themeColor="text1"/>
        </w:rPr>
        <w:t>,</w:t>
      </w:r>
      <w:r w:rsidR="00F03D01">
        <w:rPr>
          <w:color w:val="000000" w:themeColor="text1"/>
        </w:rPr>
        <w:t>04</w:t>
      </w:r>
      <w:r w:rsidRPr="00040264">
        <w:rPr>
          <w:color w:val="000000" w:themeColor="text1"/>
        </w:rPr>
        <w:t>% dok je udio Kratkotrajne imovine bio 8,8</w:t>
      </w:r>
      <w:r w:rsidR="00723896">
        <w:rPr>
          <w:color w:val="000000" w:themeColor="text1"/>
        </w:rPr>
        <w:t>2</w:t>
      </w:r>
      <w:r w:rsidRPr="00040264">
        <w:rPr>
          <w:color w:val="000000" w:themeColor="text1"/>
        </w:rPr>
        <w:t xml:space="preserve">%. </w:t>
      </w:r>
    </w:p>
    <w:p w14:paraId="2629F161" w14:textId="54971333" w:rsidR="0077767B" w:rsidRPr="00040264" w:rsidRDefault="0077767B" w:rsidP="0069021E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3FA756EC" w14:textId="27D0C950" w:rsidR="00440FA3" w:rsidRDefault="00440FA3" w:rsidP="008E53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11BE7F2B" w14:textId="67462934" w:rsidR="00440FA3" w:rsidRDefault="00440FA3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4E24231B" w14:textId="77777777" w:rsidR="002B39FF" w:rsidRDefault="002B39FF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198B6650" w14:textId="77777777" w:rsidR="002B39FF" w:rsidRDefault="002B39FF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31E04FF3" w14:textId="77777777" w:rsidR="002B39FF" w:rsidRDefault="002B39FF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7F8BB68F" w14:textId="77777777" w:rsidR="002B39FF" w:rsidRDefault="002B39FF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09A79366" w14:textId="77777777" w:rsidR="00F611E5" w:rsidRPr="00541A20" w:rsidRDefault="00F611E5" w:rsidP="00F65A33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54214985" w14:textId="77777777" w:rsidR="00440FA3" w:rsidRPr="006537B9" w:rsidRDefault="00440FA3" w:rsidP="00440FA3">
      <w:pPr>
        <w:pStyle w:val="BodyText"/>
        <w:kinsoku w:val="0"/>
        <w:overflowPunct w:val="0"/>
        <w:ind w:right="1459"/>
        <w:jc w:val="both"/>
        <w:rPr>
          <w:b/>
          <w:color w:val="000000" w:themeColor="text1"/>
        </w:rPr>
      </w:pPr>
      <w:r w:rsidRPr="006537B9">
        <w:rPr>
          <w:b/>
          <w:color w:val="000000" w:themeColor="text1"/>
        </w:rPr>
        <w:t>2.4. Stanje i promjene u Dugotrajnoj imovini</w:t>
      </w:r>
    </w:p>
    <w:p w14:paraId="1C0E564D" w14:textId="77777777" w:rsidR="00440FA3" w:rsidRDefault="00440FA3" w:rsidP="00440FA3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0FC7D1F0" w14:textId="3EA124EC" w:rsidR="008E5333" w:rsidRPr="00040264" w:rsidRDefault="008E5333" w:rsidP="008E5333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040264">
        <w:rPr>
          <w:color w:val="000000" w:themeColor="text1"/>
        </w:rPr>
        <w:t>U strukturi Dugotrajne imovine 74,</w:t>
      </w:r>
      <w:r w:rsidR="00525F15">
        <w:rPr>
          <w:color w:val="000000" w:themeColor="text1"/>
        </w:rPr>
        <w:t>4</w:t>
      </w:r>
      <w:r w:rsidRPr="00040264">
        <w:rPr>
          <w:color w:val="000000" w:themeColor="text1"/>
        </w:rPr>
        <w:t>6% je Nematerijalna imovina, dok Materijalna imovina sudjeluje u strukturi Dugotrajne imovine s 23,</w:t>
      </w:r>
      <w:r w:rsidR="00A66C77">
        <w:rPr>
          <w:color w:val="000000" w:themeColor="text1"/>
        </w:rPr>
        <w:t>84</w:t>
      </w:r>
      <w:r w:rsidRPr="00040264">
        <w:rPr>
          <w:color w:val="000000" w:themeColor="text1"/>
        </w:rPr>
        <w:t xml:space="preserve">%. Dugotrajna financijska imovina ima udio od </w:t>
      </w:r>
      <w:r w:rsidR="003E272F">
        <w:rPr>
          <w:color w:val="000000" w:themeColor="text1"/>
        </w:rPr>
        <w:t>0,86</w:t>
      </w:r>
      <w:r w:rsidRPr="00040264">
        <w:rPr>
          <w:color w:val="000000" w:themeColor="text1"/>
        </w:rPr>
        <w:t>% dok Potraživanja više nema u strukturi Dugotrajne imovine.</w:t>
      </w:r>
    </w:p>
    <w:p w14:paraId="526C1FF1" w14:textId="77777777" w:rsidR="003552F4" w:rsidRDefault="003552F4" w:rsidP="001D1B1D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19123632" w14:textId="77777777" w:rsidR="00440FA3" w:rsidRPr="003B795B" w:rsidRDefault="00440FA3" w:rsidP="00440FA3">
      <w:pPr>
        <w:pStyle w:val="BodyText"/>
        <w:kinsoku w:val="0"/>
        <w:overflowPunct w:val="0"/>
        <w:ind w:right="1459"/>
        <w:jc w:val="both"/>
        <w:rPr>
          <w:b/>
          <w:color w:val="000000" w:themeColor="text1"/>
        </w:rPr>
      </w:pPr>
      <w:r w:rsidRPr="003B795B">
        <w:rPr>
          <w:b/>
          <w:color w:val="000000" w:themeColor="text1"/>
        </w:rPr>
        <w:t>2.</w:t>
      </w:r>
      <w:r>
        <w:rPr>
          <w:b/>
          <w:color w:val="000000" w:themeColor="text1"/>
        </w:rPr>
        <w:t>5</w:t>
      </w:r>
      <w:r w:rsidRPr="003B795B">
        <w:rPr>
          <w:b/>
          <w:color w:val="000000" w:themeColor="text1"/>
        </w:rPr>
        <w:t xml:space="preserve">. Stanje i promjene u radnom kapitalu, naplati, rezervacijama </w:t>
      </w:r>
    </w:p>
    <w:p w14:paraId="6AB5E73D" w14:textId="77777777" w:rsidR="00440FA3" w:rsidRDefault="00440FA3" w:rsidP="00440FA3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03F3BDE6" w14:textId="60B05480" w:rsidR="008E5333" w:rsidRPr="00040264" w:rsidRDefault="008E5333" w:rsidP="008E5333">
      <w:pPr>
        <w:kinsoku w:val="0"/>
        <w:overflowPunct w:val="0"/>
        <w:ind w:left="1418" w:right="1459"/>
        <w:jc w:val="both"/>
        <w:rPr>
          <w:rFonts w:ascii="Calibri" w:hAnsi="Calibri" w:cs="Calibri"/>
          <w:color w:val="000000" w:themeColor="text1"/>
        </w:rPr>
      </w:pPr>
      <w:r w:rsidRPr="00040264">
        <w:rPr>
          <w:rFonts w:ascii="Calibri" w:hAnsi="Calibri" w:cs="Calibri"/>
          <w:color w:val="000000" w:themeColor="text1"/>
        </w:rPr>
        <w:t xml:space="preserve">Radni kapital predstavlja razliku između Kratkotrajne imovine i Kratkoročnih obveza. </w:t>
      </w:r>
      <w:r w:rsidR="00CE6105">
        <w:rPr>
          <w:rFonts w:ascii="Calibri" w:hAnsi="Calibri" w:cs="Calibri"/>
          <w:color w:val="000000" w:themeColor="text1"/>
        </w:rPr>
        <w:t>10.855</w:t>
      </w:r>
      <w:r w:rsidR="00F030EA">
        <w:rPr>
          <w:rFonts w:ascii="Calibri" w:hAnsi="Calibri" w:cs="Calibri"/>
          <w:color w:val="000000" w:themeColor="text1"/>
        </w:rPr>
        <w:t>.468</w:t>
      </w:r>
      <w:r w:rsidRPr="00040264">
        <w:rPr>
          <w:rFonts w:ascii="Calibri" w:hAnsi="Calibri" w:cs="Calibri"/>
          <w:color w:val="000000" w:themeColor="text1"/>
        </w:rPr>
        <w:t xml:space="preserve">,00 – </w:t>
      </w:r>
      <w:bookmarkStart w:id="4" w:name="_Hlk39053866"/>
      <w:r w:rsidR="00775FC2">
        <w:rPr>
          <w:rFonts w:ascii="Calibri" w:hAnsi="Calibri" w:cs="Calibri"/>
          <w:color w:val="000000" w:themeColor="text1"/>
        </w:rPr>
        <w:t>131.624</w:t>
      </w:r>
      <w:r w:rsidRPr="00040264">
        <w:rPr>
          <w:rFonts w:ascii="Calibri" w:hAnsi="Calibri" w:cs="Calibri"/>
          <w:color w:val="000000" w:themeColor="text1"/>
        </w:rPr>
        <w:t>,00</w:t>
      </w:r>
      <w:bookmarkEnd w:id="4"/>
      <w:r w:rsidRPr="00040264">
        <w:rPr>
          <w:rFonts w:ascii="Calibri" w:hAnsi="Calibri" w:cs="Calibri"/>
          <w:color w:val="000000" w:themeColor="text1"/>
        </w:rPr>
        <w:t xml:space="preserve"> = </w:t>
      </w:r>
      <w:r w:rsidR="00A376EC">
        <w:rPr>
          <w:rFonts w:ascii="Calibri" w:hAnsi="Calibri" w:cs="Calibri"/>
          <w:color w:val="000000" w:themeColor="text1"/>
        </w:rPr>
        <w:t>10</w:t>
      </w:r>
      <w:r w:rsidRPr="00040264">
        <w:rPr>
          <w:rFonts w:ascii="Calibri" w:hAnsi="Calibri" w:cs="Calibri"/>
          <w:color w:val="000000" w:themeColor="text1"/>
        </w:rPr>
        <w:t>.</w:t>
      </w:r>
      <w:r w:rsidR="00A376EC">
        <w:rPr>
          <w:rFonts w:ascii="Calibri" w:hAnsi="Calibri" w:cs="Calibri"/>
          <w:color w:val="000000" w:themeColor="text1"/>
        </w:rPr>
        <w:t>723</w:t>
      </w:r>
      <w:r w:rsidRPr="00040264">
        <w:rPr>
          <w:rFonts w:ascii="Calibri" w:hAnsi="Calibri" w:cs="Calibri"/>
          <w:color w:val="000000" w:themeColor="text1"/>
        </w:rPr>
        <w:t>.</w:t>
      </w:r>
      <w:r w:rsidR="00A376EC">
        <w:rPr>
          <w:rFonts w:ascii="Calibri" w:hAnsi="Calibri" w:cs="Calibri"/>
          <w:color w:val="000000" w:themeColor="text1"/>
        </w:rPr>
        <w:t>844</w:t>
      </w:r>
      <w:r w:rsidRPr="00040264">
        <w:rPr>
          <w:rFonts w:ascii="Calibri" w:hAnsi="Calibri" w:cs="Calibri"/>
          <w:color w:val="000000" w:themeColor="text1"/>
        </w:rPr>
        <w:t xml:space="preserve">,00 </w:t>
      </w:r>
      <w:r w:rsidR="00D43721">
        <w:rPr>
          <w:rFonts w:ascii="Calibri" w:hAnsi="Calibri" w:cs="Calibri"/>
          <w:color w:val="000000" w:themeColor="text1"/>
        </w:rPr>
        <w:t>EUR</w:t>
      </w:r>
      <w:r w:rsidRPr="00040264">
        <w:rPr>
          <w:rFonts w:ascii="Calibri" w:hAnsi="Calibri" w:cs="Calibri"/>
          <w:color w:val="000000" w:themeColor="text1"/>
        </w:rPr>
        <w:t xml:space="preserve"> i na dan 31.12.202</w:t>
      </w:r>
      <w:r w:rsidR="00A376EC">
        <w:rPr>
          <w:rFonts w:ascii="Calibri" w:hAnsi="Calibri" w:cs="Calibri"/>
          <w:color w:val="000000" w:themeColor="text1"/>
        </w:rPr>
        <w:t>2</w:t>
      </w:r>
      <w:r w:rsidRPr="00040264">
        <w:rPr>
          <w:rFonts w:ascii="Calibri" w:hAnsi="Calibri" w:cs="Calibri"/>
          <w:color w:val="000000" w:themeColor="text1"/>
        </w:rPr>
        <w:t xml:space="preserve">. godine iznosio  je </w:t>
      </w:r>
      <w:r w:rsidR="00A376EC">
        <w:rPr>
          <w:rFonts w:ascii="Calibri" w:hAnsi="Calibri" w:cs="Calibri"/>
          <w:color w:val="000000" w:themeColor="text1"/>
        </w:rPr>
        <w:t>10</w:t>
      </w:r>
      <w:r w:rsidRPr="00040264">
        <w:rPr>
          <w:rFonts w:ascii="Calibri" w:hAnsi="Calibri" w:cs="Calibri"/>
          <w:color w:val="000000" w:themeColor="text1"/>
        </w:rPr>
        <w:t>.</w:t>
      </w:r>
      <w:r w:rsidR="00A376EC">
        <w:rPr>
          <w:rFonts w:ascii="Calibri" w:hAnsi="Calibri" w:cs="Calibri"/>
          <w:color w:val="000000" w:themeColor="text1"/>
        </w:rPr>
        <w:t>723</w:t>
      </w:r>
      <w:r w:rsidRPr="00040264">
        <w:rPr>
          <w:rFonts w:ascii="Calibri" w:hAnsi="Calibri" w:cs="Calibri"/>
          <w:color w:val="000000" w:themeColor="text1"/>
        </w:rPr>
        <w:t>.</w:t>
      </w:r>
      <w:r w:rsidR="00A376EC">
        <w:rPr>
          <w:rFonts w:ascii="Calibri" w:hAnsi="Calibri" w:cs="Calibri"/>
          <w:color w:val="000000" w:themeColor="text1"/>
        </w:rPr>
        <w:t>844</w:t>
      </w:r>
      <w:r w:rsidRPr="00040264">
        <w:rPr>
          <w:rFonts w:ascii="Calibri" w:hAnsi="Calibri" w:cs="Calibri"/>
          <w:color w:val="000000" w:themeColor="text1"/>
        </w:rPr>
        <w:t>,00</w:t>
      </w:r>
      <w:r w:rsidR="002A311F">
        <w:rPr>
          <w:rFonts w:ascii="Calibri" w:hAnsi="Calibri" w:cs="Calibri"/>
          <w:color w:val="000000" w:themeColor="text1"/>
        </w:rPr>
        <w:t xml:space="preserve"> EUR</w:t>
      </w:r>
      <w:r w:rsidRPr="00040264">
        <w:rPr>
          <w:rFonts w:ascii="Calibri" w:hAnsi="Calibri" w:cs="Calibri"/>
          <w:color w:val="000000" w:themeColor="text1"/>
        </w:rPr>
        <w:t xml:space="preserve">. Radni kapital još se naziva i Obrtni kapital. Uvjet je likvidnosti i financijske stabilnosti tvrtke te daje odgovor o tome koliko je likvidne imovine tvrtki na raspolaganju za održavanje i širenje poslovanja. Vrijednost radnog kapitala u ZLZ d.o.o. ovisi  o strukturi imovine i dugova tvrtke. ZLZ d.o.o. nema dugova. </w:t>
      </w:r>
    </w:p>
    <w:p w14:paraId="38C8E1BE" w14:textId="77777777" w:rsidR="008E5333" w:rsidRPr="008E5333" w:rsidRDefault="008E5333" w:rsidP="008E5333">
      <w:pPr>
        <w:kinsoku w:val="0"/>
        <w:overflowPunct w:val="0"/>
        <w:ind w:left="1418" w:right="1459"/>
        <w:jc w:val="both"/>
        <w:rPr>
          <w:rFonts w:ascii="Calibri" w:hAnsi="Calibri" w:cs="Calibri"/>
          <w:color w:val="FF0000"/>
        </w:rPr>
      </w:pPr>
    </w:p>
    <w:p w14:paraId="0D8910EA" w14:textId="3A663690" w:rsidR="008E5333" w:rsidRPr="008E5333" w:rsidRDefault="008E5333" w:rsidP="008E5333">
      <w:pPr>
        <w:kinsoku w:val="0"/>
        <w:overflowPunct w:val="0"/>
        <w:ind w:left="1418" w:right="1459"/>
        <w:jc w:val="both"/>
        <w:rPr>
          <w:rFonts w:ascii="Calibri" w:hAnsi="Calibri" w:cs="Calibri"/>
          <w:color w:val="000000" w:themeColor="text1"/>
        </w:rPr>
      </w:pPr>
      <w:r w:rsidRPr="008E5333">
        <w:rPr>
          <w:rFonts w:ascii="Calibri" w:hAnsi="Calibri" w:cs="Calibri"/>
          <w:color w:val="000000" w:themeColor="text1"/>
        </w:rPr>
        <w:t>Potraživanja od kupaca na dan 31.12.202</w:t>
      </w:r>
      <w:r w:rsidR="001025B1">
        <w:rPr>
          <w:rFonts w:ascii="Calibri" w:hAnsi="Calibri" w:cs="Calibri"/>
          <w:color w:val="000000" w:themeColor="text1"/>
        </w:rPr>
        <w:t>2</w:t>
      </w:r>
      <w:r w:rsidRPr="008E5333">
        <w:rPr>
          <w:rFonts w:ascii="Calibri" w:hAnsi="Calibri" w:cs="Calibri"/>
          <w:color w:val="000000" w:themeColor="text1"/>
        </w:rPr>
        <w:t xml:space="preserve">. iznosila su </w:t>
      </w:r>
      <w:r w:rsidR="00D43721">
        <w:rPr>
          <w:rFonts w:ascii="Calibri" w:hAnsi="Calibri" w:cs="Calibri"/>
          <w:color w:val="000000" w:themeColor="text1"/>
        </w:rPr>
        <w:t>180.832</w:t>
      </w:r>
      <w:r w:rsidRPr="008E5333">
        <w:rPr>
          <w:rFonts w:ascii="Calibri" w:hAnsi="Calibri" w:cs="Calibri"/>
          <w:color w:val="000000" w:themeColor="text1"/>
        </w:rPr>
        <w:t xml:space="preserve">,00 </w:t>
      </w:r>
      <w:r w:rsidR="00D43721">
        <w:rPr>
          <w:rFonts w:ascii="Calibri" w:hAnsi="Calibri" w:cs="Calibri"/>
          <w:color w:val="000000" w:themeColor="text1"/>
        </w:rPr>
        <w:t>EUR</w:t>
      </w:r>
      <w:r w:rsidRPr="008E5333">
        <w:rPr>
          <w:rFonts w:ascii="Calibri" w:hAnsi="Calibri" w:cs="Calibri"/>
          <w:color w:val="000000" w:themeColor="text1"/>
        </w:rPr>
        <w:t>.</w:t>
      </w:r>
    </w:p>
    <w:p w14:paraId="5E5AA125" w14:textId="77777777" w:rsidR="008E5333" w:rsidRPr="008E5333" w:rsidRDefault="008E5333" w:rsidP="008E5333">
      <w:pPr>
        <w:kinsoku w:val="0"/>
        <w:overflowPunct w:val="0"/>
        <w:ind w:left="1418" w:right="1459"/>
        <w:jc w:val="both"/>
        <w:rPr>
          <w:rFonts w:ascii="Calibri" w:hAnsi="Calibri" w:cs="Calibri"/>
          <w:color w:val="FF0000"/>
        </w:rPr>
      </w:pPr>
    </w:p>
    <w:p w14:paraId="55E4F4DD" w14:textId="64A594EC" w:rsidR="008E5333" w:rsidRPr="008E5333" w:rsidRDefault="008E5333" w:rsidP="008E5333">
      <w:pPr>
        <w:kinsoku w:val="0"/>
        <w:overflowPunct w:val="0"/>
        <w:ind w:left="1418" w:right="1459"/>
        <w:jc w:val="both"/>
        <w:rPr>
          <w:rFonts w:ascii="Calibri" w:hAnsi="Calibri" w:cs="Calibri"/>
          <w:color w:val="000000" w:themeColor="text1"/>
        </w:rPr>
      </w:pPr>
      <w:r w:rsidRPr="008E5333">
        <w:rPr>
          <w:rFonts w:ascii="Calibri" w:hAnsi="Calibri" w:cs="Calibri"/>
          <w:color w:val="000000" w:themeColor="text1"/>
        </w:rPr>
        <w:t>Rezervacije u Bilanci na dan 31.12.202</w:t>
      </w:r>
      <w:r w:rsidR="0058266E">
        <w:rPr>
          <w:rFonts w:ascii="Calibri" w:hAnsi="Calibri" w:cs="Calibri"/>
          <w:color w:val="000000" w:themeColor="text1"/>
        </w:rPr>
        <w:t>2</w:t>
      </w:r>
      <w:r w:rsidRPr="008E5333">
        <w:rPr>
          <w:rFonts w:ascii="Calibri" w:hAnsi="Calibri" w:cs="Calibri"/>
          <w:color w:val="000000" w:themeColor="text1"/>
        </w:rPr>
        <w:t>. nije bilo.</w:t>
      </w:r>
    </w:p>
    <w:p w14:paraId="5305FFEA" w14:textId="77777777" w:rsidR="007D0A26" w:rsidRPr="00FF1FC3" w:rsidRDefault="007D0A26" w:rsidP="007D0A26">
      <w:pPr>
        <w:tabs>
          <w:tab w:val="left" w:pos="1440"/>
        </w:tabs>
        <w:kinsoku w:val="0"/>
        <w:overflowPunct w:val="0"/>
        <w:spacing w:before="12"/>
        <w:rPr>
          <w:rFonts w:ascii="Calibri" w:hAnsi="Calibri" w:cs="Calibri"/>
          <w:color w:val="000000" w:themeColor="text1"/>
          <w:sz w:val="23"/>
          <w:szCs w:val="23"/>
        </w:rPr>
      </w:pPr>
    </w:p>
    <w:p w14:paraId="283798A3" w14:textId="77777777" w:rsidR="007D0A26" w:rsidRDefault="007D0A26" w:rsidP="007D0A26">
      <w:pPr>
        <w:tabs>
          <w:tab w:val="left" w:pos="1440"/>
        </w:tabs>
        <w:kinsoku w:val="0"/>
        <w:overflowPunct w:val="0"/>
        <w:spacing w:before="12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ab/>
      </w:r>
      <w:r w:rsidRPr="006537B9">
        <w:rPr>
          <w:rFonts w:ascii="Calibri" w:hAnsi="Calibri" w:cs="Calibri"/>
          <w:b/>
          <w:color w:val="000000" w:themeColor="text1"/>
          <w:sz w:val="23"/>
          <w:szCs w:val="23"/>
        </w:rPr>
        <w:t>2.6. Opis izvanrednih poslovnih događaja</w:t>
      </w:r>
    </w:p>
    <w:p w14:paraId="77E77CE1" w14:textId="77777777" w:rsidR="007D0A26" w:rsidRDefault="007D0A26" w:rsidP="007D0A26">
      <w:pPr>
        <w:tabs>
          <w:tab w:val="left" w:pos="1440"/>
        </w:tabs>
        <w:kinsoku w:val="0"/>
        <w:overflowPunct w:val="0"/>
        <w:spacing w:before="12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ab/>
      </w:r>
    </w:p>
    <w:p w14:paraId="06AEB183" w14:textId="02EEDAEC" w:rsidR="007D0A26" w:rsidRDefault="001D1B1D" w:rsidP="007D0A26">
      <w:pPr>
        <w:widowControl/>
        <w:autoSpaceDE/>
        <w:autoSpaceDN/>
        <w:adjustRightInd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                          U izvještajnom razdoblju 1.1.</w:t>
      </w:r>
      <w:r w:rsidR="006276C7">
        <w:rPr>
          <w:rFonts w:asciiTheme="minorHAnsi" w:eastAsiaTheme="minorHAnsi" w:hAnsiTheme="minorHAnsi"/>
        </w:rPr>
        <w:t>-</w:t>
      </w:r>
      <w:r>
        <w:rPr>
          <w:rFonts w:asciiTheme="minorHAnsi" w:eastAsiaTheme="minorHAnsi" w:hAnsiTheme="minorHAnsi"/>
        </w:rPr>
        <w:t>3</w:t>
      </w:r>
      <w:r w:rsidR="00ED77EA">
        <w:rPr>
          <w:rFonts w:asciiTheme="minorHAnsi" w:eastAsiaTheme="minorHAnsi" w:hAnsiTheme="minorHAnsi"/>
        </w:rPr>
        <w:t>1</w:t>
      </w:r>
      <w:r>
        <w:rPr>
          <w:rFonts w:asciiTheme="minorHAnsi" w:eastAsiaTheme="minorHAnsi" w:hAnsiTheme="minorHAnsi"/>
        </w:rPr>
        <w:t>.</w:t>
      </w:r>
      <w:r w:rsidR="00ED77EA">
        <w:rPr>
          <w:rFonts w:asciiTheme="minorHAnsi" w:eastAsiaTheme="minorHAnsi" w:hAnsiTheme="minorHAnsi"/>
        </w:rPr>
        <w:t>12</w:t>
      </w:r>
      <w:r>
        <w:rPr>
          <w:rFonts w:asciiTheme="minorHAnsi" w:eastAsiaTheme="minorHAnsi" w:hAnsiTheme="minorHAnsi"/>
        </w:rPr>
        <w:t>.20</w:t>
      </w:r>
      <w:r w:rsidR="007952C9">
        <w:rPr>
          <w:rFonts w:asciiTheme="minorHAnsi" w:eastAsiaTheme="minorHAnsi" w:hAnsiTheme="minorHAnsi"/>
        </w:rPr>
        <w:t>2</w:t>
      </w:r>
      <w:r w:rsidR="00D3417E">
        <w:rPr>
          <w:rFonts w:asciiTheme="minorHAnsi" w:eastAsiaTheme="minorHAnsi" w:hAnsiTheme="minorHAnsi"/>
        </w:rPr>
        <w:t>2</w:t>
      </w:r>
      <w:r>
        <w:rPr>
          <w:rFonts w:asciiTheme="minorHAnsi" w:eastAsiaTheme="minorHAnsi" w:hAnsiTheme="minorHAnsi"/>
        </w:rPr>
        <w:t>. godine nije bilo izvanrednih poslovnih događaja.</w:t>
      </w:r>
    </w:p>
    <w:p w14:paraId="76DCA61C" w14:textId="77777777" w:rsidR="001D1B1D" w:rsidRPr="00711F49" w:rsidRDefault="001D1B1D" w:rsidP="007D0A26">
      <w:pPr>
        <w:widowControl/>
        <w:autoSpaceDE/>
        <w:autoSpaceDN/>
        <w:adjustRightInd/>
        <w:jc w:val="both"/>
        <w:rPr>
          <w:rFonts w:asciiTheme="minorHAnsi" w:eastAsiaTheme="minorHAnsi" w:hAnsiTheme="minorHAnsi"/>
        </w:rPr>
      </w:pPr>
    </w:p>
    <w:p w14:paraId="09DD70DE" w14:textId="77777777" w:rsidR="007D0A26" w:rsidRPr="00357F0C" w:rsidRDefault="007D0A26" w:rsidP="007D0A26">
      <w:pPr>
        <w:widowControl/>
        <w:tabs>
          <w:tab w:val="left" w:pos="1440"/>
        </w:tabs>
        <w:autoSpaceDE/>
        <w:autoSpaceDN/>
        <w:adjustRightInd/>
        <w:jc w:val="both"/>
        <w:rPr>
          <w:rFonts w:asciiTheme="minorHAnsi" w:eastAsiaTheme="minorHAnsi" w:hAnsiTheme="minorHAnsi"/>
          <w:b/>
          <w:color w:val="000000" w:themeColor="text1"/>
        </w:rPr>
      </w:pPr>
      <w:r>
        <w:rPr>
          <w:rFonts w:asciiTheme="minorHAnsi" w:eastAsiaTheme="minorHAnsi" w:hAnsiTheme="minorHAnsi"/>
        </w:rPr>
        <w:t xml:space="preserve">            </w:t>
      </w:r>
      <w:r w:rsidRPr="00E66979">
        <w:rPr>
          <w:rFonts w:asciiTheme="minorHAnsi" w:eastAsiaTheme="minorHAnsi" w:hAnsiTheme="minorHAnsi"/>
          <w:color w:val="000000" w:themeColor="text1"/>
        </w:rPr>
        <w:t xml:space="preserve">           </w:t>
      </w:r>
      <w:r w:rsidRPr="00E66979">
        <w:rPr>
          <w:rFonts w:asciiTheme="minorHAnsi" w:eastAsiaTheme="minorHAnsi" w:hAnsiTheme="minorHAnsi"/>
          <w:b/>
          <w:color w:val="000000" w:themeColor="text1"/>
        </w:rPr>
        <w:t xml:space="preserve">   2.</w:t>
      </w:r>
      <w:r w:rsidRPr="00357F0C">
        <w:rPr>
          <w:rFonts w:asciiTheme="minorHAnsi" w:eastAsiaTheme="minorHAnsi" w:hAnsiTheme="minorHAnsi"/>
          <w:b/>
          <w:color w:val="000000" w:themeColor="text1"/>
        </w:rPr>
        <w:t>7. Opis značajnih investicija i ulaganja</w:t>
      </w:r>
    </w:p>
    <w:p w14:paraId="0F3FAF52" w14:textId="77777777" w:rsidR="007D0A26" w:rsidRPr="00EF4230" w:rsidRDefault="007D0A26" w:rsidP="007D0A26">
      <w:pPr>
        <w:widowControl/>
        <w:autoSpaceDE/>
        <w:autoSpaceDN/>
        <w:adjustRightInd/>
        <w:jc w:val="both"/>
        <w:rPr>
          <w:rFonts w:ascii="Calibri" w:hAnsi="Calibri" w:cs="Calibri"/>
          <w:b/>
          <w:color w:val="000000" w:themeColor="text1"/>
          <w:sz w:val="23"/>
          <w:szCs w:val="23"/>
        </w:rPr>
      </w:pPr>
    </w:p>
    <w:p w14:paraId="193598E2" w14:textId="2E0E0065" w:rsidR="0077767B" w:rsidRDefault="0077767B" w:rsidP="0077767B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647052">
        <w:rPr>
          <w:rFonts w:asciiTheme="minorHAnsi" w:hAnsiTheme="minorHAnsi"/>
          <w:color w:val="000000" w:themeColor="text1"/>
        </w:rPr>
        <w:t>Investicije u 20</w:t>
      </w:r>
      <w:r w:rsidR="007952C9">
        <w:rPr>
          <w:rFonts w:asciiTheme="minorHAnsi" w:hAnsiTheme="minorHAnsi"/>
          <w:color w:val="000000" w:themeColor="text1"/>
        </w:rPr>
        <w:t>2</w:t>
      </w:r>
      <w:r w:rsidR="00D3417E">
        <w:rPr>
          <w:rFonts w:asciiTheme="minorHAnsi" w:hAnsiTheme="minorHAnsi"/>
          <w:color w:val="000000" w:themeColor="text1"/>
        </w:rPr>
        <w:t>2</w:t>
      </w:r>
      <w:r w:rsidRPr="00647052">
        <w:rPr>
          <w:rFonts w:asciiTheme="minorHAnsi" w:hAnsiTheme="minorHAnsi"/>
          <w:color w:val="000000" w:themeColor="text1"/>
        </w:rPr>
        <w:t xml:space="preserve">. godini ostvarene su u iznosu </w:t>
      </w:r>
      <w:r w:rsidR="00BE6F8D">
        <w:rPr>
          <w:rFonts w:asciiTheme="minorHAnsi" w:hAnsiTheme="minorHAnsi"/>
          <w:color w:val="000000" w:themeColor="text1"/>
        </w:rPr>
        <w:t>185.363</w:t>
      </w:r>
      <w:r w:rsidR="00F611E5">
        <w:rPr>
          <w:rFonts w:asciiTheme="minorHAnsi" w:hAnsiTheme="minorHAnsi"/>
          <w:color w:val="000000" w:themeColor="text1"/>
        </w:rPr>
        <w:t>,00</w:t>
      </w:r>
      <w:r w:rsidRPr="00647052">
        <w:rPr>
          <w:rFonts w:asciiTheme="minorHAnsi" w:hAnsiTheme="minorHAnsi"/>
          <w:color w:val="000000" w:themeColor="text1"/>
        </w:rPr>
        <w:t xml:space="preserve"> </w:t>
      </w:r>
      <w:r w:rsidR="00BE6F8D">
        <w:rPr>
          <w:rFonts w:asciiTheme="minorHAnsi" w:hAnsiTheme="minorHAnsi"/>
          <w:color w:val="000000" w:themeColor="text1"/>
        </w:rPr>
        <w:t>EUR</w:t>
      </w:r>
      <w:r w:rsidRPr="00647052">
        <w:rPr>
          <w:rFonts w:asciiTheme="minorHAnsi" w:hAnsiTheme="minorHAnsi"/>
          <w:color w:val="000000" w:themeColor="text1"/>
        </w:rPr>
        <w:t xml:space="preserve">. </w:t>
      </w:r>
      <w:r w:rsidR="00A669E5">
        <w:rPr>
          <w:rFonts w:asciiTheme="minorHAnsi" w:hAnsiTheme="minorHAnsi"/>
          <w:color w:val="000000" w:themeColor="text1"/>
        </w:rPr>
        <w:t>Ukupni iznos odnosi se na projekt Airport City.</w:t>
      </w:r>
    </w:p>
    <w:p w14:paraId="3836E381" w14:textId="77777777" w:rsidR="0077767B" w:rsidRPr="00647052" w:rsidRDefault="0077767B" w:rsidP="0077767B">
      <w:pPr>
        <w:widowControl/>
        <w:tabs>
          <w:tab w:val="left" w:pos="1440"/>
        </w:tabs>
        <w:autoSpaceDE/>
        <w:autoSpaceDN/>
        <w:adjustRightInd/>
        <w:jc w:val="both"/>
        <w:rPr>
          <w:rFonts w:asciiTheme="minorHAnsi" w:eastAsiaTheme="minorHAnsi" w:hAnsiTheme="minorHAnsi"/>
          <w:b/>
          <w:color w:val="000000" w:themeColor="text1"/>
        </w:rPr>
      </w:pPr>
    </w:p>
    <w:p w14:paraId="2CC297B1" w14:textId="19980BC1" w:rsidR="0077767B" w:rsidRPr="00FF1FC3" w:rsidRDefault="0077767B" w:rsidP="0077767B">
      <w:pPr>
        <w:tabs>
          <w:tab w:val="left" w:pos="1440"/>
        </w:tabs>
        <w:kinsoku w:val="0"/>
        <w:overflowPunct w:val="0"/>
        <w:spacing w:before="12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ab/>
        <w:t xml:space="preserve">Tablica 1. Ostvarenje investicija u </w:t>
      </w:r>
      <w:r w:rsidR="00135F44">
        <w:rPr>
          <w:rFonts w:ascii="Calibri" w:hAnsi="Calibri" w:cs="Calibri"/>
          <w:color w:val="000000" w:themeColor="text1"/>
          <w:sz w:val="23"/>
          <w:szCs w:val="23"/>
        </w:rPr>
        <w:t xml:space="preserve">razdoblju </w:t>
      </w:r>
      <w:r w:rsidR="00D348B1">
        <w:rPr>
          <w:rFonts w:ascii="Calibri" w:hAnsi="Calibri" w:cs="Calibri"/>
          <w:color w:val="000000" w:themeColor="text1"/>
          <w:sz w:val="23"/>
          <w:szCs w:val="23"/>
        </w:rPr>
        <w:t>1.1.-31.12.</w:t>
      </w:r>
      <w:r>
        <w:rPr>
          <w:rFonts w:ascii="Calibri" w:hAnsi="Calibri" w:cs="Calibri"/>
          <w:color w:val="000000" w:themeColor="text1"/>
          <w:sz w:val="23"/>
          <w:szCs w:val="23"/>
        </w:rPr>
        <w:t>20</w:t>
      </w:r>
      <w:r w:rsidR="007952C9">
        <w:rPr>
          <w:rFonts w:ascii="Calibri" w:hAnsi="Calibri" w:cs="Calibri"/>
          <w:color w:val="000000" w:themeColor="text1"/>
          <w:sz w:val="23"/>
          <w:szCs w:val="23"/>
        </w:rPr>
        <w:t>2</w:t>
      </w:r>
      <w:r w:rsidR="00BE6F8D">
        <w:rPr>
          <w:rFonts w:ascii="Calibri" w:hAnsi="Calibri" w:cs="Calibri"/>
          <w:color w:val="000000" w:themeColor="text1"/>
          <w:sz w:val="23"/>
          <w:szCs w:val="23"/>
        </w:rPr>
        <w:t>2</w:t>
      </w:r>
      <w:r>
        <w:rPr>
          <w:rFonts w:ascii="Calibri" w:hAnsi="Calibri" w:cs="Calibri"/>
          <w:color w:val="000000" w:themeColor="text1"/>
          <w:sz w:val="23"/>
          <w:szCs w:val="23"/>
        </w:rPr>
        <w:t>. godin</w:t>
      </w:r>
      <w:r w:rsidR="00D348B1">
        <w:rPr>
          <w:rFonts w:ascii="Calibri" w:hAnsi="Calibri" w:cs="Calibri"/>
          <w:color w:val="000000" w:themeColor="text1"/>
          <w:sz w:val="23"/>
          <w:szCs w:val="23"/>
        </w:rPr>
        <w:t>e</w:t>
      </w:r>
    </w:p>
    <w:tbl>
      <w:tblPr>
        <w:tblpPr w:leftFromText="180" w:rightFromText="180" w:vertAnchor="text" w:horzAnchor="margin" w:tblpXSpec="center" w:tblpY="128"/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3"/>
        <w:gridCol w:w="1665"/>
        <w:gridCol w:w="1832"/>
      </w:tblGrid>
      <w:tr w:rsidR="0077767B" w:rsidRPr="00FD1C7F" w14:paraId="6BFCFE6E" w14:textId="77777777" w:rsidTr="00357F0C">
        <w:trPr>
          <w:trHeight w:hRule="exact" w:val="571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42343F" w14:textId="77777777" w:rsidR="0077767B" w:rsidRPr="00FD1C7F" w:rsidRDefault="0077767B" w:rsidP="00BD55D2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6DB31A6" w14:textId="77777777" w:rsidR="0077767B" w:rsidRPr="00FD1C7F" w:rsidRDefault="0077767B" w:rsidP="00BD55D2">
            <w:pPr>
              <w:pStyle w:val="TableParagraph"/>
              <w:kinsoku w:val="0"/>
              <w:overflowPunct w:val="0"/>
              <w:ind w:right="50"/>
              <w:jc w:val="center"/>
              <w:rPr>
                <w:color w:val="000000" w:themeColor="text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Investicija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0C8232" w14:textId="77777777" w:rsidR="0077767B" w:rsidRPr="00FD1C7F" w:rsidRDefault="0077767B" w:rsidP="00BD55D2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Ostvarenje</w:t>
            </w:r>
            <w:r w:rsidR="00135F44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ukupno</w:t>
            </w:r>
          </w:p>
          <w:p w14:paraId="14EBB0A7" w14:textId="1E9D5F20" w:rsidR="0077767B" w:rsidRPr="00FD1C7F" w:rsidRDefault="0077767B" w:rsidP="00BD55D2">
            <w:pPr>
              <w:pStyle w:val="TableParagraph"/>
              <w:kinsoku w:val="0"/>
              <w:overflowPunct w:val="0"/>
              <w:ind w:left="181"/>
              <w:jc w:val="center"/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20</w:t>
            </w:r>
            <w:r w:rsidR="00285583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2</w:t>
            </w:r>
            <w:r w:rsidR="001F1C4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2</w:t>
            </w:r>
            <w:r w:rsidRPr="00FD1C7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.</w:t>
            </w:r>
            <w:r w:rsidR="00BD55D2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(000)</w:t>
            </w:r>
            <w:r w:rsidR="004E1D64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 xml:space="preserve"> EUR</w:t>
            </w:r>
          </w:p>
          <w:p w14:paraId="30E4AD24" w14:textId="77777777" w:rsidR="0077767B" w:rsidRPr="00FD1C7F" w:rsidRDefault="0077767B" w:rsidP="00BD55D2">
            <w:pPr>
              <w:pStyle w:val="TableParagraph"/>
              <w:kinsoku w:val="0"/>
              <w:overflowPunct w:val="0"/>
              <w:ind w:left="18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FD319F1" w14:textId="77777777" w:rsidR="0077767B" w:rsidRPr="00FD1C7F" w:rsidRDefault="0077767B" w:rsidP="00BD55D2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Ostvarenje</w:t>
            </w:r>
          </w:p>
          <w:p w14:paraId="7097008C" w14:textId="58EF7766" w:rsidR="0077767B" w:rsidRPr="00FD1C7F" w:rsidRDefault="0077767B" w:rsidP="00BD55D2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20</w:t>
            </w:r>
            <w:r w:rsidR="009C5FC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2</w:t>
            </w:r>
            <w:r w:rsidR="0028558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1.</w:t>
            </w:r>
            <w:r w:rsidR="00BD55D2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(000)</w:t>
            </w:r>
            <w:r w:rsidR="004E1D6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F91AF0" w:rsidRPr="00FD1C7F" w14:paraId="156CFC42" w14:textId="77777777" w:rsidTr="00886B2F">
        <w:trPr>
          <w:trHeight w:val="176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C0AA" w14:textId="46BFC2BD" w:rsidR="00F91AF0" w:rsidRPr="00FD1C7F" w:rsidRDefault="00285583" w:rsidP="00F91AF0">
            <w:pPr>
              <w:pStyle w:val="TableParagraph"/>
              <w:kinsoku w:val="0"/>
              <w:overflowPunct w:val="0"/>
              <w:spacing w:line="218" w:lineRule="exact"/>
              <w:rPr>
                <w:rFonts w:ascii="Calibri" w:hAnsi="Calibri" w:cs="Calibri"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pacing w:val="-1"/>
                <w:sz w:val="20"/>
                <w:szCs w:val="20"/>
              </w:rPr>
              <w:t>Projekt Airport City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997" w14:textId="33EE22D3" w:rsidR="00F91AF0" w:rsidRPr="00FD1C7F" w:rsidRDefault="00F172C6" w:rsidP="00886B2F">
            <w:pPr>
              <w:pStyle w:val="TableParagraph"/>
              <w:kinsoku w:val="0"/>
              <w:overflowPunct w:val="0"/>
              <w:spacing w:line="216" w:lineRule="exact"/>
              <w:ind w:right="145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185</w:t>
            </w:r>
            <w:r w:rsidR="00886B2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,36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9BE8" w14:textId="16759B0F" w:rsidR="00F91AF0" w:rsidRPr="00FD1C7F" w:rsidRDefault="00525131" w:rsidP="00F91AF0">
            <w:pPr>
              <w:pStyle w:val="TableParagraph"/>
              <w:kinsoku w:val="0"/>
              <w:overflowPunct w:val="0"/>
              <w:spacing w:line="216" w:lineRule="exact"/>
              <w:ind w:right="145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</w:t>
            </w:r>
            <w:r w:rsidR="006712F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,50</w:t>
            </w:r>
          </w:p>
        </w:tc>
      </w:tr>
      <w:tr w:rsidR="00F91AF0" w:rsidRPr="00FD1C7F" w14:paraId="7C18B21F" w14:textId="77777777" w:rsidTr="00135F44">
        <w:trPr>
          <w:trHeight w:hRule="exact" w:val="228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0B1CDCED" w14:textId="77777777" w:rsidR="00F91AF0" w:rsidRPr="00FD1C7F" w:rsidRDefault="00F91AF0" w:rsidP="00F91AF0">
            <w:pPr>
              <w:rPr>
                <w:color w:val="000000" w:themeColor="text1"/>
                <w:sz w:val="20"/>
                <w:szCs w:val="20"/>
              </w:rPr>
            </w:pPr>
            <w:r w:rsidRPr="00FD1C7F">
              <w:rPr>
                <w:rFonts w:ascii="Calibri" w:hAnsi="Calibri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UKUPNO: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6D5414A9" w14:textId="2955FF62" w:rsidR="00F91AF0" w:rsidRPr="00886B2F" w:rsidRDefault="00886B2F" w:rsidP="00886B2F">
            <w:pPr>
              <w:pStyle w:val="TableParagraph"/>
              <w:kinsoku w:val="0"/>
              <w:overflowPunct w:val="0"/>
              <w:spacing w:line="216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</w:t>
            </w:r>
            <w:r w:rsidRPr="00886B2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185,36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</w:tcPr>
          <w:p w14:paraId="4DA989CF" w14:textId="3B07AC35" w:rsidR="00F91AF0" w:rsidRPr="00FD1C7F" w:rsidRDefault="00135F44" w:rsidP="00135F44">
            <w:pPr>
              <w:pStyle w:val="TableParagraph"/>
              <w:kinsoku w:val="0"/>
              <w:overflowPunct w:val="0"/>
              <w:spacing w:line="216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  <w:r w:rsidR="006712F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6712F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</w:tbl>
    <w:p w14:paraId="5A764CFD" w14:textId="77777777" w:rsidR="0077767B" w:rsidRPr="00FF1FC3" w:rsidRDefault="0077767B" w:rsidP="0077767B">
      <w:pPr>
        <w:tabs>
          <w:tab w:val="left" w:pos="1440"/>
        </w:tabs>
        <w:kinsoku w:val="0"/>
        <w:overflowPunct w:val="0"/>
        <w:spacing w:before="12"/>
        <w:rPr>
          <w:rFonts w:ascii="Calibri" w:hAnsi="Calibri" w:cs="Calibri"/>
          <w:color w:val="000000" w:themeColor="text1"/>
          <w:sz w:val="23"/>
          <w:szCs w:val="23"/>
        </w:rPr>
      </w:pPr>
    </w:p>
    <w:p w14:paraId="07747E53" w14:textId="77777777" w:rsidR="0077767B" w:rsidRPr="00FF1FC3" w:rsidRDefault="0077767B" w:rsidP="0077767B">
      <w:pPr>
        <w:kinsoku w:val="0"/>
        <w:overflowPunct w:val="0"/>
        <w:spacing w:before="12"/>
        <w:rPr>
          <w:rFonts w:ascii="Calibri" w:hAnsi="Calibri" w:cs="Calibri"/>
          <w:color w:val="000000" w:themeColor="text1"/>
          <w:sz w:val="23"/>
          <w:szCs w:val="23"/>
        </w:rPr>
      </w:pPr>
    </w:p>
    <w:p w14:paraId="1B1EE5A9" w14:textId="77777777" w:rsidR="0077767B" w:rsidRDefault="0077767B" w:rsidP="0077767B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0B5D3E05" w14:textId="77777777" w:rsidR="0077767B" w:rsidRDefault="0077767B" w:rsidP="0077767B">
      <w:pPr>
        <w:pStyle w:val="NoSpacing"/>
        <w:ind w:right="1467"/>
        <w:jc w:val="both"/>
        <w:rPr>
          <w:rFonts w:asciiTheme="minorHAnsi" w:hAnsiTheme="minorHAnsi"/>
          <w:color w:val="000000" w:themeColor="text1"/>
          <w:lang w:val="hr-HR"/>
        </w:rPr>
      </w:pPr>
    </w:p>
    <w:p w14:paraId="1B4201AC" w14:textId="77777777" w:rsidR="00285583" w:rsidRDefault="00285583" w:rsidP="008B2CE3">
      <w:pPr>
        <w:pStyle w:val="NoSpacing"/>
        <w:ind w:right="1467"/>
        <w:jc w:val="both"/>
        <w:rPr>
          <w:rFonts w:asciiTheme="minorHAnsi" w:hAnsiTheme="minorHAnsi"/>
          <w:color w:val="000000" w:themeColor="text1"/>
          <w:lang w:val="hr-HR"/>
        </w:rPr>
      </w:pPr>
    </w:p>
    <w:p w14:paraId="3B3D7CC3" w14:textId="77777777" w:rsidR="00F611E5" w:rsidRDefault="00F611E5" w:rsidP="00357F0C">
      <w:pPr>
        <w:pStyle w:val="NoSpacing"/>
        <w:ind w:left="1440" w:right="1467"/>
        <w:jc w:val="both"/>
        <w:rPr>
          <w:rFonts w:asciiTheme="minorHAnsi" w:hAnsiTheme="minorHAnsi"/>
          <w:color w:val="FF0000"/>
          <w:lang w:val="hr-HR"/>
        </w:rPr>
      </w:pPr>
    </w:p>
    <w:p w14:paraId="251E7D2D" w14:textId="77777777" w:rsidR="00F611E5" w:rsidRDefault="00F611E5" w:rsidP="00033EFF">
      <w:pPr>
        <w:pStyle w:val="NoSpacing"/>
        <w:ind w:right="1467"/>
        <w:jc w:val="both"/>
        <w:rPr>
          <w:rFonts w:asciiTheme="minorHAnsi" w:hAnsiTheme="minorHAnsi"/>
          <w:color w:val="FF0000"/>
          <w:lang w:val="hr-HR"/>
        </w:rPr>
      </w:pPr>
    </w:p>
    <w:p w14:paraId="7133F8FF" w14:textId="508EA1F7" w:rsidR="0077767B" w:rsidRPr="00040264" w:rsidRDefault="0077767B" w:rsidP="00357F0C">
      <w:pPr>
        <w:pStyle w:val="NoSpacing"/>
        <w:ind w:left="1440" w:right="1467"/>
        <w:jc w:val="both"/>
        <w:rPr>
          <w:rFonts w:asciiTheme="minorHAnsi" w:hAnsiTheme="minorHAnsi"/>
          <w:color w:val="000000" w:themeColor="text1"/>
          <w:lang w:val="hr-HR"/>
        </w:rPr>
      </w:pPr>
      <w:r w:rsidRPr="00040264">
        <w:rPr>
          <w:rFonts w:asciiTheme="minorHAnsi" w:hAnsiTheme="minorHAnsi"/>
          <w:color w:val="000000" w:themeColor="text1"/>
          <w:lang w:val="hr-HR"/>
        </w:rPr>
        <w:t>U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 xml:space="preserve"> </w:t>
      </w:r>
      <w:r w:rsidRPr="00040264">
        <w:rPr>
          <w:rFonts w:asciiTheme="minorHAnsi" w:hAnsi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/>
          <w:color w:val="000000" w:themeColor="text1"/>
          <w:lang w:val="hr-HR"/>
        </w:rPr>
        <w:t>2</w:t>
      </w:r>
      <w:r w:rsidR="001E0430">
        <w:rPr>
          <w:rFonts w:asciiTheme="minorHAnsi" w:hAnsi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/>
          <w:color w:val="000000" w:themeColor="text1"/>
          <w:lang w:val="hr-HR"/>
        </w:rPr>
        <w:t>. godin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>i</w:t>
      </w:r>
      <w:r w:rsidRPr="00040264">
        <w:rPr>
          <w:rFonts w:asciiTheme="minorHAnsi" w:hAnsiTheme="minorHAnsi"/>
          <w:color w:val="000000" w:themeColor="text1"/>
          <w:lang w:val="hr-HR"/>
        </w:rPr>
        <w:t xml:space="preserve"> ostvarene su investicije u iznosu od </w:t>
      </w:r>
      <w:r w:rsidR="0077573E">
        <w:rPr>
          <w:rFonts w:asciiTheme="minorHAnsi" w:hAnsiTheme="minorHAnsi"/>
          <w:color w:val="000000" w:themeColor="text1"/>
          <w:lang w:val="hr-HR"/>
        </w:rPr>
        <w:t>185.360,00</w:t>
      </w:r>
      <w:r w:rsidRPr="00040264">
        <w:rPr>
          <w:rFonts w:asciiTheme="minorHAnsi" w:hAnsiTheme="minorHAnsi"/>
          <w:color w:val="000000" w:themeColor="text1"/>
          <w:lang w:val="hr-HR"/>
        </w:rPr>
        <w:t xml:space="preserve"> </w:t>
      </w:r>
      <w:r w:rsidR="0077573E">
        <w:rPr>
          <w:rFonts w:asciiTheme="minorHAnsi" w:hAnsiTheme="minorHAnsi"/>
          <w:color w:val="000000" w:themeColor="text1"/>
          <w:lang w:val="hr-HR"/>
        </w:rPr>
        <w:t>EUR</w:t>
      </w:r>
      <w:r w:rsidRPr="00040264">
        <w:rPr>
          <w:rFonts w:asciiTheme="minorHAnsi" w:hAnsiTheme="minorHAnsi"/>
          <w:color w:val="000000" w:themeColor="text1"/>
          <w:lang w:val="hr-HR"/>
        </w:rPr>
        <w:t>,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 xml:space="preserve"> dok </w:t>
      </w:r>
      <w:r w:rsidR="00D348B1" w:rsidRPr="00040264">
        <w:rPr>
          <w:rFonts w:asciiTheme="minorHAnsi" w:hAnsiTheme="minorHAnsi"/>
          <w:color w:val="000000" w:themeColor="text1"/>
          <w:lang w:val="hr-HR"/>
        </w:rPr>
        <w:t xml:space="preserve">su u 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>20</w:t>
      </w:r>
      <w:r w:rsidR="00285583" w:rsidRPr="00040264">
        <w:rPr>
          <w:rFonts w:asciiTheme="minorHAnsi" w:hAnsiTheme="minorHAnsi"/>
          <w:color w:val="000000" w:themeColor="text1"/>
          <w:lang w:val="hr-HR"/>
        </w:rPr>
        <w:t>2</w:t>
      </w:r>
      <w:r w:rsidR="0077573E">
        <w:rPr>
          <w:rFonts w:asciiTheme="minorHAnsi" w:hAnsiTheme="minorHAnsi"/>
          <w:color w:val="000000" w:themeColor="text1"/>
          <w:lang w:val="hr-HR"/>
        </w:rPr>
        <w:t>1</w:t>
      </w:r>
      <w:r w:rsidR="00135F44" w:rsidRPr="00040264">
        <w:rPr>
          <w:rFonts w:asciiTheme="minorHAnsi" w:hAnsiTheme="minorHAnsi"/>
          <w:color w:val="000000" w:themeColor="text1"/>
          <w:lang w:val="hr-HR"/>
        </w:rPr>
        <w:t>. ostvaren</w:t>
      </w:r>
      <w:r w:rsidR="00D348B1" w:rsidRPr="00040264">
        <w:rPr>
          <w:rFonts w:asciiTheme="minorHAnsi" w:hAnsiTheme="minorHAnsi"/>
          <w:color w:val="000000" w:themeColor="text1"/>
          <w:lang w:val="hr-HR"/>
        </w:rPr>
        <w:t>e</w:t>
      </w:r>
      <w:r w:rsidR="00135F44" w:rsidRPr="00040264">
        <w:rPr>
          <w:rFonts w:asciiTheme="minorHAnsi" w:hAnsiTheme="minorHAnsi"/>
          <w:color w:val="000000" w:themeColor="text1"/>
          <w:lang w:val="hr-HR"/>
        </w:rPr>
        <w:t xml:space="preserve"> </w:t>
      </w:r>
      <w:r w:rsidR="00D348B1" w:rsidRPr="00040264">
        <w:rPr>
          <w:rFonts w:asciiTheme="minorHAnsi" w:hAnsiTheme="minorHAnsi"/>
          <w:color w:val="000000" w:themeColor="text1"/>
          <w:lang w:val="hr-HR"/>
        </w:rPr>
        <w:t xml:space="preserve">u iznosu od </w:t>
      </w:r>
      <w:r w:rsidR="0077573E">
        <w:rPr>
          <w:rFonts w:asciiTheme="minorHAnsi" w:hAnsiTheme="minorHAnsi"/>
          <w:color w:val="000000" w:themeColor="text1"/>
          <w:lang w:val="hr-HR"/>
        </w:rPr>
        <w:t>26.500</w:t>
      </w:r>
      <w:r w:rsidR="00285583" w:rsidRPr="00040264">
        <w:rPr>
          <w:rFonts w:asciiTheme="minorHAnsi" w:hAnsiTheme="minorHAnsi"/>
          <w:color w:val="000000" w:themeColor="text1"/>
          <w:lang w:val="hr-HR"/>
        </w:rPr>
        <w:t>,00</w:t>
      </w:r>
      <w:r w:rsidR="00135F44" w:rsidRPr="00040264">
        <w:rPr>
          <w:rFonts w:asciiTheme="minorHAnsi" w:hAnsiTheme="minorHAnsi"/>
          <w:color w:val="000000" w:themeColor="text1"/>
          <w:lang w:val="hr-HR"/>
        </w:rPr>
        <w:t xml:space="preserve"> </w:t>
      </w:r>
      <w:r w:rsidR="0077573E">
        <w:rPr>
          <w:rFonts w:asciiTheme="minorHAnsi" w:hAnsiTheme="minorHAnsi"/>
          <w:color w:val="000000" w:themeColor="text1"/>
          <w:lang w:val="hr-HR"/>
        </w:rPr>
        <w:t>EUR</w:t>
      </w:r>
      <w:r w:rsidR="00135F44" w:rsidRPr="00040264">
        <w:rPr>
          <w:rFonts w:asciiTheme="minorHAnsi" w:hAnsiTheme="minorHAnsi"/>
          <w:color w:val="000000" w:themeColor="text1"/>
          <w:lang w:val="hr-HR"/>
        </w:rPr>
        <w:t>.</w:t>
      </w:r>
      <w:r w:rsidR="00357F0C" w:rsidRPr="00040264">
        <w:rPr>
          <w:rFonts w:asciiTheme="minorHAnsi" w:hAnsiTheme="minorHAnsi"/>
          <w:color w:val="000000" w:themeColor="text1"/>
          <w:lang w:val="hr-HR"/>
        </w:rPr>
        <w:t xml:space="preserve"> 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>I</w:t>
      </w:r>
      <w:r w:rsidRPr="00040264">
        <w:rPr>
          <w:rFonts w:asciiTheme="minorHAnsi" w:hAnsiTheme="minorHAnsi"/>
          <w:color w:val="000000" w:themeColor="text1"/>
          <w:lang w:val="hr-HR"/>
        </w:rPr>
        <w:t xml:space="preserve">nvesticije </w:t>
      </w:r>
      <w:r w:rsidR="00A669E5" w:rsidRPr="00040264">
        <w:rPr>
          <w:rFonts w:asciiTheme="minorHAnsi" w:hAnsiTheme="minorHAnsi"/>
          <w:color w:val="000000" w:themeColor="text1"/>
          <w:lang w:val="hr-HR"/>
        </w:rPr>
        <w:t xml:space="preserve">su </w:t>
      </w:r>
      <w:r w:rsidRPr="00040264">
        <w:rPr>
          <w:rFonts w:asciiTheme="minorHAnsi" w:hAnsiTheme="minorHAnsi"/>
          <w:color w:val="000000" w:themeColor="text1"/>
          <w:lang w:val="hr-HR"/>
        </w:rPr>
        <w:t xml:space="preserve">financirane iz vlastitih sredstava Društva, bez kreditnog zaduženja. </w:t>
      </w:r>
      <w:r w:rsidR="00D348B1" w:rsidRPr="00040264">
        <w:rPr>
          <w:rFonts w:asciiTheme="minorHAnsi" w:hAnsiTheme="minorHAnsi"/>
          <w:color w:val="000000" w:themeColor="text1"/>
          <w:lang w:val="hr-HR"/>
        </w:rPr>
        <w:t>Razlog zašto nisu o</w:t>
      </w:r>
      <w:r w:rsidR="00356828">
        <w:rPr>
          <w:rFonts w:asciiTheme="minorHAnsi" w:hAnsiTheme="minorHAnsi"/>
          <w:color w:val="000000" w:themeColor="text1"/>
          <w:lang w:val="hr-HR"/>
        </w:rPr>
        <w:t>stvarene investicije u većem iznosu je što se</w:t>
      </w:r>
      <w:r w:rsidR="00D348B1" w:rsidRPr="00040264">
        <w:rPr>
          <w:rFonts w:asciiTheme="minorHAnsi" w:hAnsiTheme="minorHAnsi"/>
          <w:color w:val="000000" w:themeColor="text1"/>
          <w:lang w:val="hr-HR"/>
        </w:rPr>
        <w:t xml:space="preserve"> projekt Airport City</w:t>
      </w:r>
      <w:r w:rsidR="00356828">
        <w:rPr>
          <w:rFonts w:asciiTheme="minorHAnsi" w:hAnsiTheme="minorHAnsi"/>
          <w:color w:val="000000" w:themeColor="text1"/>
          <w:lang w:val="hr-HR"/>
        </w:rPr>
        <w:t xml:space="preserve"> (hotel kao prvi objekt u projektu) gradi na zemljištu u vlasništvu ZLZ d.o.o. pa nije bilo </w:t>
      </w:r>
      <w:proofErr w:type="spellStart"/>
      <w:r w:rsidR="00356828">
        <w:rPr>
          <w:rFonts w:asciiTheme="minorHAnsi" w:hAnsiTheme="minorHAnsi"/>
          <w:color w:val="000000" w:themeColor="text1"/>
          <w:lang w:val="hr-HR"/>
        </w:rPr>
        <w:t>potreno</w:t>
      </w:r>
      <w:proofErr w:type="spellEnd"/>
      <w:r w:rsidR="00356828">
        <w:rPr>
          <w:rFonts w:asciiTheme="minorHAnsi" w:hAnsiTheme="minorHAnsi"/>
          <w:color w:val="000000" w:themeColor="text1"/>
          <w:lang w:val="hr-HR"/>
        </w:rPr>
        <w:t xml:space="preserve"> kupovati zemljište. Investirano je u pripremu potrebne dokumentacije </w:t>
      </w:r>
      <w:r w:rsidR="00917CF6">
        <w:rPr>
          <w:rFonts w:asciiTheme="minorHAnsi" w:hAnsiTheme="minorHAnsi"/>
          <w:color w:val="000000" w:themeColor="text1"/>
          <w:lang w:val="hr-HR"/>
        </w:rPr>
        <w:t>i vlasnički udjel u novoosnovanom Društvu koje će upravljati hotelom</w:t>
      </w:r>
      <w:r w:rsidR="00FD63EA">
        <w:rPr>
          <w:rFonts w:asciiTheme="minorHAnsi" w:hAnsiTheme="minorHAnsi"/>
          <w:color w:val="000000" w:themeColor="text1"/>
          <w:lang w:val="hr-HR"/>
        </w:rPr>
        <w:t xml:space="preserve"> kad bude izgrađen.</w:t>
      </w:r>
    </w:p>
    <w:p w14:paraId="71E43B94" w14:textId="77777777" w:rsidR="00357F0C" w:rsidRDefault="00357F0C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5BCEA12A" w14:textId="77777777" w:rsidR="00B464DD" w:rsidRPr="00536CAC" w:rsidRDefault="00DE3825" w:rsidP="00DE3825">
      <w:pPr>
        <w:pStyle w:val="BodyText"/>
        <w:tabs>
          <w:tab w:val="left" w:pos="1464"/>
        </w:tabs>
        <w:kinsoku w:val="0"/>
        <w:overflowPunct w:val="0"/>
        <w:spacing w:before="12"/>
        <w:ind w:left="0"/>
        <w:rPr>
          <w:b/>
          <w:color w:val="000000" w:themeColor="text1"/>
        </w:rPr>
      </w:pPr>
      <w:r>
        <w:rPr>
          <w:color w:val="000000" w:themeColor="text1"/>
          <w:sz w:val="23"/>
          <w:szCs w:val="23"/>
        </w:rPr>
        <w:tab/>
      </w:r>
      <w:r w:rsidRPr="00DE3825">
        <w:rPr>
          <w:b/>
          <w:color w:val="000000" w:themeColor="text1"/>
        </w:rPr>
        <w:t>2.</w:t>
      </w:r>
      <w:r w:rsidR="009E3AF0">
        <w:rPr>
          <w:b/>
          <w:color w:val="000000" w:themeColor="text1"/>
        </w:rPr>
        <w:t xml:space="preserve">8 </w:t>
      </w:r>
      <w:r w:rsidRPr="00DE3825">
        <w:rPr>
          <w:b/>
          <w:color w:val="000000" w:themeColor="text1"/>
        </w:rPr>
        <w:t xml:space="preserve"> </w:t>
      </w:r>
      <w:r w:rsidRPr="00536CAC">
        <w:rPr>
          <w:b/>
          <w:color w:val="000000" w:themeColor="text1"/>
        </w:rPr>
        <w:t>Promjene u strukturi duga</w:t>
      </w:r>
    </w:p>
    <w:p w14:paraId="2109A09A" w14:textId="77777777" w:rsidR="00DE3825" w:rsidRDefault="00DE3825" w:rsidP="00DE3825">
      <w:pPr>
        <w:pStyle w:val="BodyText"/>
        <w:tabs>
          <w:tab w:val="left" w:pos="1464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0962ED58" w14:textId="77777777" w:rsidR="00B464DD" w:rsidRDefault="00DE3825" w:rsidP="001A64F0">
      <w:pPr>
        <w:pStyle w:val="BodyText"/>
        <w:tabs>
          <w:tab w:val="left" w:pos="1464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  <w:t>Društvo nema dugovanja.</w:t>
      </w:r>
    </w:p>
    <w:p w14:paraId="333801B1" w14:textId="0363D2D5" w:rsidR="00D55E7D" w:rsidRDefault="00DE3825" w:rsidP="00DE3825">
      <w:pPr>
        <w:pStyle w:val="BodyText"/>
        <w:tabs>
          <w:tab w:val="left" w:pos="1968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lastRenderedPageBreak/>
        <w:t xml:space="preserve">  </w:t>
      </w:r>
    </w:p>
    <w:p w14:paraId="44D1E170" w14:textId="77777777" w:rsidR="008B2CE3" w:rsidRDefault="008B2CE3" w:rsidP="00DE3825">
      <w:pPr>
        <w:pStyle w:val="BodyText"/>
        <w:tabs>
          <w:tab w:val="left" w:pos="1968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06A5AA09" w14:textId="77777777" w:rsidR="00DE3825" w:rsidRPr="00DE3825" w:rsidRDefault="00DE3825" w:rsidP="00DE3825">
      <w:pPr>
        <w:pStyle w:val="BodyText"/>
        <w:tabs>
          <w:tab w:val="left" w:pos="1968"/>
        </w:tabs>
        <w:kinsoku w:val="0"/>
        <w:overflowPunct w:val="0"/>
        <w:spacing w:before="12"/>
        <w:ind w:left="0"/>
        <w:rPr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</w:t>
      </w:r>
      <w:r w:rsidRPr="00DE3825">
        <w:rPr>
          <w:b/>
          <w:color w:val="000000" w:themeColor="text1"/>
          <w:sz w:val="23"/>
          <w:szCs w:val="23"/>
        </w:rPr>
        <w:t>2.</w:t>
      </w:r>
      <w:r w:rsidR="009E3AF0">
        <w:rPr>
          <w:b/>
          <w:color w:val="000000" w:themeColor="text1"/>
          <w:sz w:val="23"/>
          <w:szCs w:val="23"/>
        </w:rPr>
        <w:t>9</w:t>
      </w:r>
      <w:r w:rsidRPr="00DE3825">
        <w:rPr>
          <w:b/>
          <w:color w:val="000000" w:themeColor="text1"/>
          <w:sz w:val="23"/>
          <w:szCs w:val="23"/>
        </w:rPr>
        <w:t xml:space="preserve">. Opis promjena u ključnim pokazateljima poslovanja </w:t>
      </w:r>
    </w:p>
    <w:p w14:paraId="1C78E0BB" w14:textId="77777777" w:rsidR="00DE3825" w:rsidRPr="00DE3825" w:rsidRDefault="00DE3825" w:rsidP="00DE3825">
      <w:pPr>
        <w:pStyle w:val="BodyText"/>
        <w:tabs>
          <w:tab w:val="left" w:pos="1968"/>
        </w:tabs>
        <w:kinsoku w:val="0"/>
        <w:overflowPunct w:val="0"/>
        <w:spacing w:before="12"/>
        <w:ind w:left="0"/>
        <w:rPr>
          <w:b/>
          <w:color w:val="000000" w:themeColor="text1"/>
          <w:sz w:val="23"/>
          <w:szCs w:val="23"/>
        </w:rPr>
      </w:pPr>
      <w:r w:rsidRPr="00DE3825">
        <w:rPr>
          <w:b/>
          <w:color w:val="000000" w:themeColor="text1"/>
          <w:sz w:val="23"/>
          <w:szCs w:val="23"/>
        </w:rPr>
        <w:t xml:space="preserve">                                    (likvidnost, zaduženost, aktivnost i profitabilnost)</w:t>
      </w:r>
    </w:p>
    <w:p w14:paraId="64522805" w14:textId="77777777" w:rsidR="00B464DD" w:rsidRDefault="00B464DD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3ED62999" w14:textId="77777777" w:rsidR="0077767B" w:rsidRPr="00040264" w:rsidRDefault="0077767B" w:rsidP="0077767B">
      <w:pPr>
        <w:pStyle w:val="NoSpacing"/>
        <w:ind w:left="1440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>Koeficijent tekuće likvidnosti = kratkotrajna imovina/kratkoročne obaveze</w:t>
      </w:r>
    </w:p>
    <w:p w14:paraId="3906ADFF" w14:textId="2391786C" w:rsidR="0077767B" w:rsidRPr="00040264" w:rsidRDefault="0077767B" w:rsidP="0077767B">
      <w:pPr>
        <w:pStyle w:val="NoSpacing"/>
        <w:ind w:left="1440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U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razdoblju 1.1.-3</w:t>
      </w:r>
      <w:r w:rsidR="00D348B1" w:rsidRPr="00040264">
        <w:rPr>
          <w:rFonts w:asciiTheme="minorHAnsi" w:hAnsiTheme="minorHAnsi" w:cstheme="minorHAnsi"/>
          <w:color w:val="000000" w:themeColor="text1"/>
          <w:lang w:val="hr-HR"/>
        </w:rPr>
        <w:t>1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D348B1" w:rsidRPr="00040264">
        <w:rPr>
          <w:rFonts w:asciiTheme="minorHAnsi" w:hAnsiTheme="minorHAnsi" w:cstheme="minorHAnsi"/>
          <w:color w:val="000000" w:themeColor="text1"/>
          <w:lang w:val="hr-HR"/>
        </w:rPr>
        <w:t>12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C50D1B">
        <w:rPr>
          <w:rFonts w:asciiTheme="minorHAnsi" w:hAnsiTheme="minorHAnsi" w:cs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. godini ostvaren je na razini </w:t>
      </w:r>
      <w:r w:rsidR="00FD6D48">
        <w:rPr>
          <w:rFonts w:asciiTheme="minorHAnsi" w:hAnsiTheme="minorHAnsi" w:cstheme="minorHAnsi"/>
          <w:color w:val="000000" w:themeColor="text1"/>
          <w:lang w:val="hr-HR"/>
        </w:rPr>
        <w:t>82</w:t>
      </w:r>
      <w:r w:rsidR="00C85F77" w:rsidRPr="00040264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4</w:t>
      </w:r>
      <w:r w:rsidR="00FD6D48">
        <w:rPr>
          <w:rFonts w:asciiTheme="minorHAnsi" w:hAnsiTheme="minorHAnsi" w:cstheme="minorHAnsi"/>
          <w:color w:val="000000" w:themeColor="text1"/>
          <w:lang w:val="hr-HR"/>
        </w:rPr>
        <w:t>7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dok je u</w:t>
      </w:r>
      <w:r w:rsidR="00A669E5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istom razdoblju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20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C50D1B">
        <w:rPr>
          <w:rFonts w:asciiTheme="minorHAnsi" w:hAnsiTheme="minorHAnsi" w:cstheme="minorHAnsi"/>
          <w:color w:val="000000" w:themeColor="text1"/>
          <w:lang w:val="hr-HR"/>
        </w:rPr>
        <w:t>1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. godini iznosio 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9</w:t>
      </w:r>
      <w:r w:rsidR="00C50D1B">
        <w:rPr>
          <w:rFonts w:asciiTheme="minorHAnsi" w:hAnsiTheme="minorHAnsi" w:cstheme="minorHAnsi"/>
          <w:color w:val="000000" w:themeColor="text1"/>
          <w:lang w:val="hr-HR"/>
        </w:rPr>
        <w:t>4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C50D1B">
        <w:rPr>
          <w:rFonts w:asciiTheme="minorHAnsi" w:hAnsiTheme="minorHAnsi" w:cstheme="minorHAnsi"/>
          <w:color w:val="000000" w:themeColor="text1"/>
          <w:lang w:val="hr-HR"/>
        </w:rPr>
        <w:t>43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490218E6" w14:textId="77777777" w:rsidR="00C85F77" w:rsidRPr="00040264" w:rsidRDefault="00C85F77" w:rsidP="0077767B">
      <w:pPr>
        <w:pStyle w:val="NoSpacing"/>
        <w:ind w:left="1276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14:paraId="55B85960" w14:textId="77777777" w:rsidR="0077767B" w:rsidRPr="00040264" w:rsidRDefault="0077767B" w:rsidP="0077767B">
      <w:pPr>
        <w:pStyle w:val="NoSpacing"/>
        <w:ind w:left="1276" w:right="1467" w:firstLine="164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>Koeficijent financijske stabilnosti = dugotrajna imovina/kapital</w:t>
      </w:r>
    </w:p>
    <w:p w14:paraId="1C498DF8" w14:textId="2EB0A406" w:rsidR="0077767B" w:rsidRPr="00040264" w:rsidRDefault="0077767B" w:rsidP="0077767B">
      <w:pPr>
        <w:pStyle w:val="NoSpacing"/>
        <w:ind w:left="1440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U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razdoblju 1.1.-3</w:t>
      </w:r>
      <w:r w:rsidR="00D348B1" w:rsidRPr="00040264">
        <w:rPr>
          <w:rFonts w:asciiTheme="minorHAnsi" w:hAnsiTheme="minorHAnsi" w:cstheme="minorHAnsi"/>
          <w:color w:val="000000" w:themeColor="text1"/>
          <w:lang w:val="hr-HR"/>
        </w:rPr>
        <w:t>1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D348B1" w:rsidRPr="00040264">
        <w:rPr>
          <w:rFonts w:asciiTheme="minorHAnsi" w:hAnsiTheme="minorHAnsi" w:cstheme="minorHAnsi"/>
          <w:color w:val="000000" w:themeColor="text1"/>
          <w:lang w:val="hr-HR"/>
        </w:rPr>
        <w:t>12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B854A2">
        <w:rPr>
          <w:rFonts w:asciiTheme="minorHAnsi" w:hAnsiTheme="minorHAnsi" w:cs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. ostvaren je na razini </w:t>
      </w:r>
      <w:r w:rsidR="009371B2">
        <w:rPr>
          <w:rFonts w:asciiTheme="minorHAnsi" w:hAnsiTheme="minorHAnsi" w:cstheme="minorHAnsi"/>
          <w:color w:val="000000" w:themeColor="text1"/>
          <w:lang w:val="hr-HR"/>
        </w:rPr>
        <w:t>1,05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dok je u </w:t>
      </w:r>
      <w:r w:rsidR="00A669E5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 xml:space="preserve">istom razdoblju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. iznosio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B854A2">
        <w:rPr>
          <w:rFonts w:asciiTheme="minorHAnsi" w:hAnsiTheme="minorHAnsi" w:cstheme="minorHAnsi"/>
          <w:color w:val="000000" w:themeColor="text1"/>
          <w:lang w:val="hr-HR"/>
        </w:rPr>
        <w:t>0,91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4CD8319E" w14:textId="77777777" w:rsidR="0077767B" w:rsidRPr="00040264" w:rsidRDefault="0077767B" w:rsidP="0077767B">
      <w:pPr>
        <w:pStyle w:val="NoSpacing"/>
        <w:ind w:left="1276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14:paraId="1CF46207" w14:textId="77777777" w:rsidR="0077767B" w:rsidRPr="00040264" w:rsidRDefault="0077767B" w:rsidP="0077767B">
      <w:pPr>
        <w:pStyle w:val="NoSpacing"/>
        <w:ind w:left="1276" w:right="1467" w:firstLine="164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>Koeficijent zaduženosti = ukupne obveze/imovina</w:t>
      </w:r>
    </w:p>
    <w:p w14:paraId="66616209" w14:textId="664AF171" w:rsidR="0077767B" w:rsidRPr="00040264" w:rsidRDefault="0077767B" w:rsidP="00A669E5">
      <w:pPr>
        <w:pStyle w:val="NoSpacing"/>
        <w:ind w:left="1440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U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razdoblju 1.1.-3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12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9371B2">
        <w:rPr>
          <w:rFonts w:asciiTheme="minorHAnsi" w:hAnsiTheme="minorHAnsi" w:cs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. </w:t>
      </w:r>
      <w:r w:rsidR="003552F4" w:rsidRPr="00040264">
        <w:rPr>
          <w:rFonts w:asciiTheme="minorHAnsi" w:hAnsiTheme="minorHAnsi" w:cstheme="minorHAnsi"/>
          <w:color w:val="000000" w:themeColor="text1"/>
          <w:lang w:val="hr-HR"/>
        </w:rPr>
        <w:t>bio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je na razini 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B06BF9">
        <w:rPr>
          <w:rFonts w:asciiTheme="minorHAnsi" w:hAnsiTheme="minorHAnsi" w:cstheme="minorHAnsi"/>
          <w:color w:val="000000" w:themeColor="text1"/>
          <w:lang w:val="hr-HR"/>
        </w:rPr>
        <w:t>00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dok </w:t>
      </w:r>
      <w:r w:rsidR="00A669E5" w:rsidRPr="00040264">
        <w:rPr>
          <w:rFonts w:asciiTheme="minorHAnsi" w:hAnsiTheme="minorHAnsi" w:cstheme="minorHAnsi"/>
          <w:color w:val="000000" w:themeColor="text1"/>
          <w:lang w:val="hr-HR"/>
        </w:rPr>
        <w:t xml:space="preserve">je u </w:t>
      </w:r>
      <w:r w:rsidR="00E603FD" w:rsidRPr="00040264">
        <w:rPr>
          <w:rFonts w:asciiTheme="minorHAnsi" w:hAnsiTheme="minorHAnsi" w:cstheme="minorHAnsi"/>
          <w:color w:val="000000" w:themeColor="text1"/>
          <w:lang w:val="hr-HR"/>
        </w:rPr>
        <w:t xml:space="preserve">istom razdoblju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9371B2">
        <w:rPr>
          <w:rFonts w:asciiTheme="minorHAnsi" w:hAnsiTheme="minorHAnsi" w:cstheme="minorHAnsi"/>
          <w:color w:val="000000" w:themeColor="text1"/>
          <w:lang w:val="hr-HR"/>
        </w:rPr>
        <w:t>1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. iznosio 0,</w:t>
      </w:r>
      <w:r w:rsidR="009371B2">
        <w:rPr>
          <w:rFonts w:asciiTheme="minorHAnsi" w:hAnsiTheme="minorHAnsi" w:cstheme="minorHAnsi"/>
          <w:color w:val="000000" w:themeColor="text1"/>
          <w:lang w:val="hr-HR"/>
        </w:rPr>
        <w:t>31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40FAD5A7" w14:textId="77777777" w:rsidR="0077767B" w:rsidRPr="00040264" w:rsidRDefault="0077767B" w:rsidP="0077767B">
      <w:pPr>
        <w:pStyle w:val="NoSpacing"/>
        <w:ind w:left="1276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14:paraId="71E32E19" w14:textId="77777777" w:rsidR="0077767B" w:rsidRPr="00040264" w:rsidRDefault="0077767B" w:rsidP="0077767B">
      <w:pPr>
        <w:pStyle w:val="NoSpacing"/>
        <w:ind w:left="1276" w:right="1467" w:firstLine="164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>Dani naplate potraživanja</w:t>
      </w:r>
    </w:p>
    <w:p w14:paraId="336C6B65" w14:textId="1129225B" w:rsidR="0077767B" w:rsidRPr="00040264" w:rsidRDefault="0077767B" w:rsidP="00C305E2">
      <w:pPr>
        <w:pStyle w:val="NoSpacing"/>
        <w:ind w:left="1440"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U 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razdoblju 1.1.-3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12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B06BF9">
        <w:rPr>
          <w:rFonts w:asciiTheme="minorHAnsi" w:hAnsiTheme="minorHAnsi" w:cs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. bili su 50 dana,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dok je u istom razdoblju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B06BF9">
        <w:rPr>
          <w:rFonts w:asciiTheme="minorHAnsi" w:hAnsiTheme="minorHAnsi" w:cstheme="minorHAnsi"/>
          <w:color w:val="000000" w:themeColor="text1"/>
          <w:lang w:val="hr-HR"/>
        </w:rPr>
        <w:t>1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. 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 xml:space="preserve">isto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5</w:t>
      </w:r>
      <w:r w:rsidR="005602BC" w:rsidRPr="00040264">
        <w:rPr>
          <w:rFonts w:asciiTheme="minorHAnsi" w:hAnsiTheme="minorHAnsi" w:cstheme="minorHAnsi"/>
          <w:color w:val="000000" w:themeColor="text1"/>
          <w:lang w:val="hr-HR"/>
        </w:rPr>
        <w:t>0</w:t>
      </w:r>
      <w:r w:rsidR="00260695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6160D456" w14:textId="77777777" w:rsidR="0077767B" w:rsidRPr="00040264" w:rsidRDefault="0077767B" w:rsidP="005602BC">
      <w:pPr>
        <w:pStyle w:val="NoSpacing"/>
        <w:ind w:right="1467"/>
        <w:jc w:val="both"/>
        <w:rPr>
          <w:rFonts w:asciiTheme="minorHAnsi" w:hAnsiTheme="minorHAnsi" w:cstheme="minorHAnsi"/>
          <w:color w:val="000000" w:themeColor="text1"/>
          <w:lang w:val="hr-HR"/>
        </w:rPr>
      </w:pPr>
    </w:p>
    <w:p w14:paraId="5ABECE7E" w14:textId="77777777" w:rsidR="0077767B" w:rsidRPr="00040264" w:rsidRDefault="0077767B" w:rsidP="0077767B">
      <w:pPr>
        <w:pStyle w:val="NoSpacing"/>
        <w:ind w:left="1276" w:right="1467" w:firstLine="164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>Koeficijent ekonomičnosti = ukupni prihodi/ukupni rashodi</w:t>
      </w:r>
    </w:p>
    <w:p w14:paraId="65049D26" w14:textId="1DC56022" w:rsidR="0077767B" w:rsidRPr="00040264" w:rsidRDefault="0077767B" w:rsidP="00C305E2">
      <w:pPr>
        <w:pStyle w:val="NoSpacing"/>
        <w:ind w:left="1467" w:right="1467" w:hanging="27"/>
        <w:jc w:val="both"/>
        <w:rPr>
          <w:rFonts w:asciiTheme="minorHAnsi" w:hAnsiTheme="minorHAnsi" w:cstheme="minorHAnsi"/>
          <w:color w:val="000000" w:themeColor="text1"/>
          <w:lang w:val="hr-HR"/>
        </w:rPr>
      </w:pP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U 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razdoblju 1.1.-3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>12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2C01A4" w:rsidRPr="00040264">
        <w:rPr>
          <w:rFonts w:asciiTheme="minorHAnsi" w:hAnsiTheme="minorHAnsi" w:cstheme="minorHAnsi"/>
          <w:color w:val="000000" w:themeColor="text1"/>
          <w:lang w:val="hr-HR"/>
        </w:rPr>
        <w:t>2</w:t>
      </w:r>
      <w:r w:rsidR="00B06BF9">
        <w:rPr>
          <w:rFonts w:asciiTheme="minorHAnsi" w:hAnsiTheme="minorHAnsi" w:cstheme="minorHAnsi"/>
          <w:color w:val="000000" w:themeColor="text1"/>
          <w:lang w:val="hr-HR"/>
        </w:rPr>
        <w:t>2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. iznosio je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1</w:t>
      </w:r>
      <w:r w:rsidR="008B2CE3" w:rsidRPr="00040264">
        <w:rPr>
          <w:rFonts w:asciiTheme="minorHAnsi" w:hAnsiTheme="minorHAnsi" w:cstheme="minorHAnsi"/>
          <w:color w:val="000000" w:themeColor="text1"/>
          <w:lang w:val="hr-HR"/>
        </w:rPr>
        <w:t>,</w:t>
      </w:r>
      <w:r w:rsidR="00E81EF2">
        <w:rPr>
          <w:rFonts w:asciiTheme="minorHAnsi" w:hAnsiTheme="minorHAnsi" w:cstheme="minorHAnsi"/>
          <w:color w:val="000000" w:themeColor="text1"/>
          <w:lang w:val="hr-HR"/>
        </w:rPr>
        <w:t>03</w:t>
      </w:r>
      <w:r w:rsidR="008B2CE3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a u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 xml:space="preserve"> </w:t>
      </w:r>
      <w:r w:rsidR="00C305E2" w:rsidRPr="00040264">
        <w:rPr>
          <w:rFonts w:asciiTheme="minorHAnsi" w:hAnsiTheme="minorHAnsi" w:cstheme="minorHAnsi"/>
          <w:color w:val="000000" w:themeColor="text1"/>
          <w:lang w:val="hr-HR"/>
        </w:rPr>
        <w:t xml:space="preserve">istom razdoblju 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20</w:t>
      </w:r>
      <w:r w:rsidR="00E81EF2">
        <w:rPr>
          <w:rFonts w:asciiTheme="minorHAnsi" w:hAnsiTheme="minorHAnsi" w:cstheme="minorHAnsi"/>
          <w:color w:val="000000" w:themeColor="text1"/>
          <w:lang w:val="hr-HR"/>
        </w:rPr>
        <w:t>21</w:t>
      </w:r>
      <w:r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  <w:r w:rsidR="00BC2454" w:rsidRPr="00040264">
        <w:rPr>
          <w:rFonts w:asciiTheme="minorHAnsi" w:hAnsiTheme="minorHAnsi" w:cstheme="minorHAnsi"/>
          <w:color w:val="000000" w:themeColor="text1"/>
          <w:lang w:val="hr-HR"/>
        </w:rPr>
        <w:t xml:space="preserve"> bio 1</w:t>
      </w:r>
      <w:r w:rsidR="00E81EF2">
        <w:rPr>
          <w:rFonts w:asciiTheme="minorHAnsi" w:hAnsiTheme="minorHAnsi" w:cstheme="minorHAnsi"/>
          <w:color w:val="000000" w:themeColor="text1"/>
          <w:lang w:val="hr-HR"/>
        </w:rPr>
        <w:t>,9</w:t>
      </w:r>
      <w:r w:rsidR="008B2CE3" w:rsidRPr="00040264">
        <w:rPr>
          <w:rFonts w:asciiTheme="minorHAnsi" w:hAnsiTheme="minorHAnsi" w:cstheme="minorHAnsi"/>
          <w:color w:val="000000" w:themeColor="text1"/>
          <w:lang w:val="hr-HR"/>
        </w:rPr>
        <w:t>.</w:t>
      </w:r>
    </w:p>
    <w:p w14:paraId="7D0DB1CA" w14:textId="77777777" w:rsidR="00001E64" w:rsidRPr="008B2CE3" w:rsidRDefault="00001E64">
      <w:pPr>
        <w:pStyle w:val="BodyText"/>
        <w:kinsoku w:val="0"/>
        <w:overflowPunct w:val="0"/>
        <w:spacing w:before="12"/>
        <w:ind w:left="0"/>
        <w:rPr>
          <w:color w:val="FF0000"/>
          <w:sz w:val="23"/>
          <w:szCs w:val="23"/>
        </w:rPr>
      </w:pPr>
    </w:p>
    <w:p w14:paraId="116A7D4F" w14:textId="77777777" w:rsidR="003840D7" w:rsidRPr="00E66979" w:rsidRDefault="003840D7" w:rsidP="00E66979">
      <w:pPr>
        <w:pStyle w:val="BodyText"/>
        <w:numPr>
          <w:ilvl w:val="1"/>
          <w:numId w:val="40"/>
        </w:numPr>
        <w:kinsoku w:val="0"/>
        <w:overflowPunct w:val="0"/>
        <w:spacing w:before="12"/>
        <w:ind w:left="2052" w:hanging="585"/>
        <w:rPr>
          <w:b/>
          <w:color w:val="000000" w:themeColor="text1"/>
        </w:rPr>
      </w:pPr>
      <w:r w:rsidRPr="00E66979">
        <w:rPr>
          <w:b/>
          <w:color w:val="000000" w:themeColor="text1"/>
        </w:rPr>
        <w:t>Ostale bitne činjenice za poslovanje u izvještajnom razdoblju</w:t>
      </w:r>
    </w:p>
    <w:p w14:paraId="3D55FAF8" w14:textId="77777777" w:rsidR="003840D7" w:rsidRDefault="003840D7" w:rsidP="003840D7">
      <w:pPr>
        <w:pStyle w:val="BodyText"/>
        <w:kinsoku w:val="0"/>
        <w:overflowPunct w:val="0"/>
        <w:spacing w:before="12"/>
        <w:ind w:left="1530"/>
        <w:rPr>
          <w:color w:val="000000" w:themeColor="text1"/>
          <w:sz w:val="23"/>
          <w:szCs w:val="23"/>
        </w:rPr>
      </w:pPr>
    </w:p>
    <w:p w14:paraId="2689C992" w14:textId="6FBC9C25" w:rsidR="0077767B" w:rsidRPr="00FF1FC3" w:rsidRDefault="0077767B" w:rsidP="0077767B">
      <w:pPr>
        <w:kinsoku w:val="0"/>
        <w:overflowPunct w:val="0"/>
        <w:ind w:left="1440"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Pored</w:t>
      </w:r>
      <w:r w:rsidRPr="00FF1FC3">
        <w:rPr>
          <w:rFonts w:ascii="Calibri" w:hAnsi="Calibri" w:cs="Calibri"/>
          <w:color w:val="000000" w:themeColor="text1"/>
          <w:spacing w:val="5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gospodarskog</w:t>
      </w:r>
      <w:r w:rsidRPr="00FF1FC3">
        <w:rPr>
          <w:rFonts w:ascii="Calibri" w:hAnsi="Calibri" w:cs="Calibri"/>
          <w:color w:val="000000" w:themeColor="text1"/>
          <w:spacing w:val="8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okruženja,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glavni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čimbenik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koji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je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utjecao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poslovanje</w:t>
      </w:r>
      <w:r>
        <w:rPr>
          <w:rFonts w:ascii="Calibri" w:hAnsi="Calibri" w:cs="Calibri"/>
          <w:color w:val="000000" w:themeColor="text1"/>
          <w:spacing w:val="-1"/>
        </w:rPr>
        <w:t xml:space="preserve"> u </w:t>
      </w:r>
      <w:r w:rsidR="00C305E2">
        <w:rPr>
          <w:rFonts w:ascii="Calibri" w:hAnsi="Calibri" w:cs="Calibri"/>
          <w:color w:val="000000" w:themeColor="text1"/>
          <w:spacing w:val="-1"/>
        </w:rPr>
        <w:t>razdoblju 1.1.-3</w:t>
      </w:r>
      <w:r w:rsidR="00BC2454">
        <w:rPr>
          <w:rFonts w:ascii="Calibri" w:hAnsi="Calibri" w:cs="Calibri"/>
          <w:color w:val="000000" w:themeColor="text1"/>
          <w:spacing w:val="-1"/>
        </w:rPr>
        <w:t>1</w:t>
      </w:r>
      <w:r w:rsidR="00C305E2">
        <w:rPr>
          <w:rFonts w:ascii="Calibri" w:hAnsi="Calibri" w:cs="Calibri"/>
          <w:color w:val="000000" w:themeColor="text1"/>
          <w:spacing w:val="-1"/>
        </w:rPr>
        <w:t>.</w:t>
      </w:r>
      <w:r w:rsidR="00BC2454">
        <w:rPr>
          <w:rFonts w:ascii="Calibri" w:hAnsi="Calibri" w:cs="Calibri"/>
          <w:color w:val="000000" w:themeColor="text1"/>
          <w:spacing w:val="-1"/>
        </w:rPr>
        <w:t>12</w:t>
      </w:r>
      <w:r w:rsidR="00C305E2">
        <w:rPr>
          <w:rFonts w:ascii="Calibri" w:hAnsi="Calibri" w:cs="Calibri"/>
          <w:color w:val="000000" w:themeColor="text1"/>
          <w:spacing w:val="-1"/>
        </w:rPr>
        <w:t>.</w:t>
      </w:r>
      <w:r>
        <w:rPr>
          <w:rFonts w:ascii="Calibri" w:hAnsi="Calibri" w:cs="Calibri"/>
          <w:color w:val="000000" w:themeColor="text1"/>
          <w:spacing w:val="-1"/>
        </w:rPr>
        <w:t>20</w:t>
      </w:r>
      <w:r w:rsidR="002C01A4">
        <w:rPr>
          <w:rFonts w:ascii="Calibri" w:hAnsi="Calibri" w:cs="Calibri"/>
          <w:color w:val="000000" w:themeColor="text1"/>
          <w:spacing w:val="-1"/>
        </w:rPr>
        <w:t>2</w:t>
      </w:r>
      <w:r w:rsidR="00D044D0">
        <w:rPr>
          <w:rFonts w:ascii="Calibri" w:hAnsi="Calibri" w:cs="Calibri"/>
          <w:color w:val="000000" w:themeColor="text1"/>
          <w:spacing w:val="-1"/>
        </w:rPr>
        <w:t>2</w:t>
      </w:r>
      <w:r>
        <w:rPr>
          <w:rFonts w:ascii="Calibri" w:hAnsi="Calibri" w:cs="Calibri"/>
          <w:color w:val="000000" w:themeColor="text1"/>
          <w:spacing w:val="-1"/>
        </w:rPr>
        <w:t>. godin</w:t>
      </w:r>
      <w:r w:rsidR="00E66979">
        <w:rPr>
          <w:rFonts w:ascii="Calibri" w:hAnsi="Calibri" w:cs="Calibri"/>
          <w:color w:val="000000" w:themeColor="text1"/>
          <w:spacing w:val="-1"/>
        </w:rPr>
        <w:t>e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bila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je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koncesija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izgradnju</w:t>
      </w:r>
      <w:r w:rsidRPr="00FF1FC3">
        <w:rPr>
          <w:rFonts w:ascii="Calibri" w:hAnsi="Calibri" w:cs="Calibri"/>
          <w:color w:val="000000" w:themeColor="text1"/>
          <w:spacing w:val="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="00C305E2">
        <w:rPr>
          <w:rFonts w:ascii="Calibri" w:hAnsi="Calibri" w:cs="Calibri"/>
          <w:color w:val="000000" w:themeColor="text1"/>
          <w:spacing w:val="8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upravljanje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zračnom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lukom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Zagreb.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Bu</w:t>
      </w:r>
      <w:r w:rsidR="00BD55D2">
        <w:rPr>
          <w:rFonts w:ascii="Calibri" w:hAnsi="Calibri" w:cs="Calibri"/>
          <w:color w:val="000000" w:themeColor="text1"/>
          <w:spacing w:val="-1"/>
        </w:rPr>
        <w:t>du</w:t>
      </w:r>
      <w:r w:rsidRPr="00FF1FC3">
        <w:rPr>
          <w:rFonts w:ascii="Calibri" w:hAnsi="Calibri" w:cs="Calibri"/>
          <w:color w:val="000000" w:themeColor="text1"/>
          <w:spacing w:val="-1"/>
        </w:rPr>
        <w:t>ći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se</w:t>
      </w:r>
      <w:r w:rsidRPr="00FF1FC3">
        <w:rPr>
          <w:rFonts w:ascii="Calibri" w:hAnsi="Calibri" w:cs="Calibri"/>
          <w:color w:val="000000" w:themeColor="text1"/>
          <w:spacing w:val="5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preuzimanje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dogodilo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5.12.2013.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godine,</w:t>
      </w:r>
      <w:r w:rsidRPr="00FF1FC3">
        <w:rPr>
          <w:rFonts w:ascii="Calibri" w:hAnsi="Calibri" w:cs="Calibri"/>
          <w:color w:val="000000" w:themeColor="text1"/>
          <w:spacing w:val="9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utjecaj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aktivnosti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povezanih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preuzimanjem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odrazio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poslovanje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Društva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>
        <w:rPr>
          <w:rFonts w:ascii="Calibri" w:hAnsi="Calibri" w:cs="Calibri"/>
          <w:color w:val="000000" w:themeColor="text1"/>
        </w:rPr>
        <w:t xml:space="preserve"> 2014.,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2015., 2016.</w:t>
      </w:r>
      <w:r>
        <w:rPr>
          <w:rFonts w:ascii="Calibri" w:hAnsi="Calibri" w:cs="Calibri"/>
          <w:color w:val="000000" w:themeColor="text1"/>
        </w:rPr>
        <w:t>,</w:t>
      </w:r>
      <w:r w:rsidRPr="00FF1FC3">
        <w:rPr>
          <w:rFonts w:ascii="Calibri" w:hAnsi="Calibri" w:cs="Calibri"/>
          <w:color w:val="000000" w:themeColor="text1"/>
        </w:rPr>
        <w:t xml:space="preserve"> 2017.</w:t>
      </w:r>
      <w:r w:rsidR="00C305E2">
        <w:rPr>
          <w:rFonts w:ascii="Calibri" w:hAnsi="Calibri" w:cs="Calibri"/>
          <w:color w:val="000000" w:themeColor="text1"/>
        </w:rPr>
        <w:t xml:space="preserve">, </w:t>
      </w:r>
      <w:r>
        <w:rPr>
          <w:rFonts w:ascii="Calibri" w:hAnsi="Calibri" w:cs="Calibri"/>
          <w:color w:val="000000" w:themeColor="text1"/>
        </w:rPr>
        <w:t>2018.</w:t>
      </w:r>
      <w:r w:rsidR="00C305E2">
        <w:rPr>
          <w:rFonts w:ascii="Calibri" w:hAnsi="Calibri" w:cs="Calibri"/>
          <w:color w:val="000000" w:themeColor="text1"/>
        </w:rPr>
        <w:t>,</w:t>
      </w:r>
      <w:r w:rsidR="002C01A4">
        <w:rPr>
          <w:rFonts w:ascii="Calibri" w:hAnsi="Calibri" w:cs="Calibri"/>
          <w:color w:val="000000" w:themeColor="text1"/>
        </w:rPr>
        <w:t xml:space="preserve"> 2019.,</w:t>
      </w:r>
      <w:r w:rsidR="008B2CE3">
        <w:rPr>
          <w:rFonts w:ascii="Calibri" w:hAnsi="Calibri" w:cs="Calibri"/>
          <w:color w:val="000000" w:themeColor="text1"/>
        </w:rPr>
        <w:t xml:space="preserve"> 2020.,</w:t>
      </w:r>
      <w:r w:rsidR="00D044D0">
        <w:rPr>
          <w:rFonts w:ascii="Calibri" w:hAnsi="Calibri" w:cs="Calibri"/>
          <w:color w:val="000000" w:themeColor="text1"/>
        </w:rPr>
        <w:t xml:space="preserve"> 2021.,</w:t>
      </w:r>
      <w:r w:rsidR="00373A6A">
        <w:rPr>
          <w:rFonts w:ascii="Calibri" w:hAnsi="Calibri" w:cs="Calibri"/>
          <w:color w:val="000000" w:themeColor="text1"/>
        </w:rPr>
        <w:t xml:space="preserve"> a taj utjecaj se manifestira</w:t>
      </w:r>
      <w:r w:rsidR="00BC2454">
        <w:rPr>
          <w:rFonts w:ascii="Calibri" w:hAnsi="Calibri" w:cs="Calibri"/>
          <w:color w:val="000000" w:themeColor="text1"/>
        </w:rPr>
        <w:t>o</w:t>
      </w:r>
      <w:r w:rsidR="00373A6A">
        <w:rPr>
          <w:rFonts w:ascii="Calibri" w:hAnsi="Calibri" w:cs="Calibri"/>
          <w:color w:val="000000" w:themeColor="text1"/>
        </w:rPr>
        <w:t xml:space="preserve"> i u 20</w:t>
      </w:r>
      <w:r w:rsidR="002C01A4">
        <w:rPr>
          <w:rFonts w:ascii="Calibri" w:hAnsi="Calibri" w:cs="Calibri"/>
          <w:color w:val="000000" w:themeColor="text1"/>
        </w:rPr>
        <w:t>2</w:t>
      </w:r>
      <w:r w:rsidR="00D044D0">
        <w:rPr>
          <w:rFonts w:ascii="Calibri" w:hAnsi="Calibri" w:cs="Calibri"/>
          <w:color w:val="000000" w:themeColor="text1"/>
        </w:rPr>
        <w:t>2</w:t>
      </w:r>
      <w:r w:rsidR="00373A6A">
        <w:rPr>
          <w:rFonts w:ascii="Calibri" w:hAnsi="Calibri" w:cs="Calibri"/>
          <w:color w:val="000000" w:themeColor="text1"/>
        </w:rPr>
        <w:t>.</w:t>
      </w:r>
      <w:r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godini.</w:t>
      </w:r>
      <w:r w:rsidRPr="00FF1FC3">
        <w:rPr>
          <w:rFonts w:ascii="Calibri" w:hAnsi="Calibri" w:cs="Calibri"/>
          <w:color w:val="000000" w:themeColor="text1"/>
          <w:spacing w:val="8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Taj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utjecaj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manifestirao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2"/>
        </w:rPr>
        <w:t>se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način:</w:t>
      </w:r>
    </w:p>
    <w:p w14:paraId="0F06B8D7" w14:textId="77777777" w:rsidR="0077767B" w:rsidRDefault="0077767B" w:rsidP="0077767B">
      <w:pPr>
        <w:numPr>
          <w:ilvl w:val="0"/>
          <w:numId w:val="3"/>
        </w:numPr>
        <w:tabs>
          <w:tab w:val="left" w:pos="2271"/>
        </w:tabs>
        <w:kinsoku w:val="0"/>
        <w:overflowPunct w:val="0"/>
        <w:spacing w:line="241" w:lineRule="auto"/>
        <w:ind w:right="1414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>ne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obavljanje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aerodromske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djelatnosti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što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je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imalo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presudan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utjecaj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ostvarivanje</w:t>
      </w:r>
      <w:r w:rsidRPr="00FF1FC3">
        <w:rPr>
          <w:rFonts w:ascii="Calibri" w:hAnsi="Calibri" w:cs="Calibri"/>
          <w:color w:val="000000" w:themeColor="text1"/>
          <w:spacing w:val="7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ukupnih </w:t>
      </w:r>
      <w:r w:rsidRPr="00FF1FC3">
        <w:rPr>
          <w:rFonts w:ascii="Calibri" w:hAnsi="Calibri" w:cs="Calibri"/>
          <w:color w:val="000000" w:themeColor="text1"/>
        </w:rPr>
        <w:t>prihoda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ukupnih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rashoda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Društva;</w:t>
      </w:r>
    </w:p>
    <w:p w14:paraId="0FEDB892" w14:textId="10F01F08" w:rsidR="0077767B" w:rsidRPr="00007260" w:rsidRDefault="0077767B" w:rsidP="0077767B">
      <w:pPr>
        <w:numPr>
          <w:ilvl w:val="0"/>
          <w:numId w:val="3"/>
        </w:numPr>
        <w:tabs>
          <w:tab w:val="left" w:pos="2271"/>
        </w:tabs>
        <w:kinsoku w:val="0"/>
        <w:overflowPunct w:val="0"/>
        <w:spacing w:line="241" w:lineRule="auto"/>
        <w:ind w:right="1414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7A1391">
        <w:rPr>
          <w:rFonts w:ascii="Calibri" w:hAnsi="Calibri" w:cs="Calibri"/>
          <w:color w:val="000000" w:themeColor="text1"/>
          <w:spacing w:val="-1"/>
        </w:rPr>
        <w:t>svođenjem</w:t>
      </w:r>
      <w:r w:rsidRPr="007A1391">
        <w:rPr>
          <w:rFonts w:ascii="Calibri" w:hAnsi="Calibri" w:cs="Calibri"/>
          <w:color w:val="000000" w:themeColor="text1"/>
          <w:spacing w:val="-2"/>
        </w:rPr>
        <w:t xml:space="preserve"> </w:t>
      </w:r>
      <w:r w:rsidRPr="007A1391">
        <w:rPr>
          <w:rFonts w:ascii="Calibri" w:hAnsi="Calibri" w:cs="Calibri"/>
          <w:color w:val="000000" w:themeColor="text1"/>
        </w:rPr>
        <w:t>broja</w:t>
      </w:r>
      <w:r w:rsidRPr="007A1391">
        <w:rPr>
          <w:rFonts w:ascii="Calibri" w:hAnsi="Calibri" w:cs="Calibri"/>
          <w:color w:val="000000" w:themeColor="text1"/>
          <w:spacing w:val="-2"/>
        </w:rPr>
        <w:t xml:space="preserve"> </w:t>
      </w:r>
      <w:r w:rsidRPr="007A1391">
        <w:rPr>
          <w:rFonts w:ascii="Calibri" w:hAnsi="Calibri" w:cs="Calibri"/>
          <w:color w:val="000000" w:themeColor="text1"/>
          <w:spacing w:val="-1"/>
        </w:rPr>
        <w:t xml:space="preserve">zaposlenih </w:t>
      </w:r>
      <w:r w:rsidRPr="007A1391">
        <w:rPr>
          <w:rFonts w:ascii="Calibri" w:hAnsi="Calibri" w:cs="Calibri"/>
          <w:color w:val="000000" w:themeColor="text1"/>
        </w:rPr>
        <w:t>na</w:t>
      </w:r>
      <w:r w:rsidRPr="007A1391">
        <w:rPr>
          <w:rFonts w:ascii="Calibri" w:hAnsi="Calibri" w:cs="Calibri"/>
          <w:color w:val="000000" w:themeColor="text1"/>
          <w:spacing w:val="-2"/>
        </w:rPr>
        <w:t xml:space="preserve"> </w:t>
      </w:r>
      <w:r w:rsidRPr="007A1391">
        <w:rPr>
          <w:rFonts w:ascii="Calibri" w:hAnsi="Calibri" w:cs="Calibri"/>
          <w:color w:val="000000" w:themeColor="text1"/>
        </w:rPr>
        <w:t>4, a</w:t>
      </w:r>
      <w:r w:rsidRPr="007A1391">
        <w:rPr>
          <w:rFonts w:ascii="Calibri" w:hAnsi="Calibri" w:cs="Calibri"/>
          <w:color w:val="000000" w:themeColor="text1"/>
          <w:spacing w:val="-2"/>
        </w:rPr>
        <w:t xml:space="preserve"> </w:t>
      </w:r>
      <w:r w:rsidRPr="007A1391">
        <w:rPr>
          <w:rFonts w:ascii="Calibri" w:hAnsi="Calibri" w:cs="Calibri"/>
          <w:color w:val="000000" w:themeColor="text1"/>
        </w:rPr>
        <w:t>od</w:t>
      </w:r>
      <w:r w:rsidRPr="007A1391">
        <w:rPr>
          <w:rFonts w:ascii="Calibri" w:hAnsi="Calibri" w:cs="Calibri"/>
          <w:color w:val="000000" w:themeColor="text1"/>
          <w:spacing w:val="-1"/>
        </w:rPr>
        <w:t xml:space="preserve"> 1.8.2014.</w:t>
      </w:r>
      <w:r w:rsidRPr="007A1391">
        <w:rPr>
          <w:rFonts w:ascii="Calibri" w:hAnsi="Calibri" w:cs="Calibri"/>
          <w:color w:val="000000" w:themeColor="text1"/>
        </w:rPr>
        <w:t xml:space="preserve"> </w:t>
      </w:r>
      <w:r w:rsidRPr="007A1391">
        <w:rPr>
          <w:rFonts w:ascii="Calibri" w:hAnsi="Calibri" w:cs="Calibri"/>
          <w:color w:val="000000" w:themeColor="text1"/>
          <w:spacing w:val="-1"/>
        </w:rPr>
        <w:t xml:space="preserve">godine </w:t>
      </w:r>
      <w:r w:rsidRPr="007A1391">
        <w:rPr>
          <w:rFonts w:ascii="Calibri" w:hAnsi="Calibri" w:cs="Calibri"/>
          <w:color w:val="000000" w:themeColor="text1"/>
        </w:rPr>
        <w:t>na</w:t>
      </w:r>
      <w:r w:rsidRPr="007A1391">
        <w:rPr>
          <w:rFonts w:ascii="Calibri" w:hAnsi="Calibri" w:cs="Calibri"/>
          <w:color w:val="000000" w:themeColor="text1"/>
          <w:spacing w:val="-2"/>
        </w:rPr>
        <w:t xml:space="preserve"> </w:t>
      </w:r>
      <w:r w:rsidRPr="007A1391">
        <w:rPr>
          <w:rFonts w:ascii="Calibri" w:hAnsi="Calibri" w:cs="Calibri"/>
          <w:color w:val="000000" w:themeColor="text1"/>
        </w:rPr>
        <w:t>5</w:t>
      </w:r>
      <w:r w:rsidRPr="007A1391">
        <w:rPr>
          <w:rFonts w:ascii="Calibri" w:hAnsi="Calibri" w:cs="Calibri"/>
          <w:color w:val="000000" w:themeColor="text1"/>
          <w:spacing w:val="-1"/>
        </w:rPr>
        <w:t xml:space="preserve"> zaposlenih te od 9.10.2017. na 6 zaposlenih</w:t>
      </w:r>
      <w:r w:rsidR="00373A6A">
        <w:rPr>
          <w:rFonts w:ascii="Calibri" w:hAnsi="Calibri" w:cs="Calibri"/>
          <w:color w:val="000000" w:themeColor="text1"/>
          <w:spacing w:val="-1"/>
        </w:rPr>
        <w:t>, zatim od 1.4.2019. na 5 zaposlenih</w:t>
      </w:r>
      <w:r w:rsidR="00711AD9">
        <w:rPr>
          <w:rFonts w:ascii="Calibri" w:hAnsi="Calibri" w:cs="Calibri"/>
          <w:color w:val="000000" w:themeColor="text1"/>
          <w:spacing w:val="-1"/>
        </w:rPr>
        <w:t>, potom od 7.4.2022. na 4, a zatim od 23.12.2022. na 5</w:t>
      </w:r>
      <w:r w:rsidRPr="007A1391">
        <w:rPr>
          <w:rFonts w:ascii="Calibri" w:hAnsi="Calibri" w:cs="Calibri"/>
          <w:color w:val="000000" w:themeColor="text1"/>
          <w:spacing w:val="-1"/>
        </w:rPr>
        <w:t>;</w:t>
      </w:r>
    </w:p>
    <w:p w14:paraId="2DCE6FD0" w14:textId="77777777" w:rsidR="0077767B" w:rsidRPr="00FF1FC3" w:rsidRDefault="0077767B" w:rsidP="0077767B">
      <w:pPr>
        <w:numPr>
          <w:ilvl w:val="0"/>
          <w:numId w:val="3"/>
        </w:numPr>
        <w:tabs>
          <w:tab w:val="left" w:pos="2271"/>
        </w:tabs>
        <w:kinsoku w:val="0"/>
        <w:overflowPunct w:val="0"/>
        <w:ind w:right="1414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 xml:space="preserve">potreba </w:t>
      </w:r>
      <w:r w:rsidRPr="00FF1FC3">
        <w:rPr>
          <w:rFonts w:ascii="Calibri" w:hAnsi="Calibri" w:cs="Calibri"/>
          <w:color w:val="000000" w:themeColor="text1"/>
          <w:spacing w:val="-1"/>
        </w:rPr>
        <w:t>ugovaranja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određenih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usluga</w:t>
      </w:r>
      <w:r w:rsidRPr="00FF1FC3">
        <w:rPr>
          <w:rFonts w:ascii="Calibri" w:hAnsi="Calibri" w:cs="Calibri"/>
          <w:color w:val="000000" w:themeColor="text1"/>
          <w:spacing w:val="5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proofErr w:type="spellStart"/>
      <w:r w:rsidRPr="00FF1FC3">
        <w:rPr>
          <w:rFonts w:ascii="Calibri" w:hAnsi="Calibri" w:cs="Calibri"/>
          <w:color w:val="000000" w:themeColor="text1"/>
          <w:spacing w:val="-1"/>
        </w:rPr>
        <w:t>outsourceing</w:t>
      </w:r>
      <w:proofErr w:type="spellEnd"/>
      <w:r w:rsidRPr="00FF1FC3">
        <w:rPr>
          <w:rFonts w:ascii="Calibri" w:hAnsi="Calibri" w:cs="Calibri"/>
          <w:color w:val="000000" w:themeColor="text1"/>
          <w:spacing w:val="-1"/>
        </w:rPr>
        <w:t>-u,</w:t>
      </w:r>
      <w:r w:rsidRPr="00FF1FC3">
        <w:rPr>
          <w:rFonts w:ascii="Calibri" w:hAnsi="Calibri" w:cs="Calibri"/>
          <w:color w:val="000000" w:themeColor="text1"/>
        </w:rPr>
        <w:t xml:space="preserve">  </w:t>
      </w:r>
      <w:r w:rsidRPr="00FF1FC3">
        <w:rPr>
          <w:rFonts w:ascii="Calibri" w:hAnsi="Calibri" w:cs="Calibri"/>
          <w:color w:val="000000" w:themeColor="text1"/>
          <w:spacing w:val="-1"/>
        </w:rPr>
        <w:t>kao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što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 xml:space="preserve">su:  </w:t>
      </w:r>
      <w:r w:rsidRPr="00FF1FC3">
        <w:rPr>
          <w:rFonts w:ascii="Calibri" w:hAnsi="Calibri" w:cs="Calibri"/>
          <w:color w:val="000000" w:themeColor="text1"/>
          <w:spacing w:val="-1"/>
        </w:rPr>
        <w:t>usluge</w:t>
      </w:r>
      <w:r w:rsidRPr="00FF1FC3">
        <w:rPr>
          <w:rFonts w:ascii="Calibri" w:hAnsi="Calibri" w:cs="Calibri"/>
          <w:color w:val="000000" w:themeColor="text1"/>
          <w:spacing w:val="6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računovodstva,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usluge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poreznog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financijskog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savjetovanja,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odvjetničke</w:t>
      </w:r>
      <w:r w:rsidRPr="00FF1FC3">
        <w:rPr>
          <w:rFonts w:ascii="Calibri" w:hAnsi="Calibri" w:cs="Calibri"/>
          <w:color w:val="000000" w:themeColor="text1"/>
          <w:spacing w:val="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druge</w:t>
      </w:r>
      <w:r w:rsidRPr="00FF1FC3">
        <w:rPr>
          <w:rFonts w:ascii="Calibri" w:hAnsi="Calibri" w:cs="Calibri"/>
          <w:color w:val="000000" w:themeColor="text1"/>
          <w:spacing w:val="7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pravne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usluge;</w:t>
      </w:r>
    </w:p>
    <w:p w14:paraId="63A44FEF" w14:textId="77777777" w:rsidR="0077767B" w:rsidRPr="0077767B" w:rsidRDefault="0077767B" w:rsidP="0077767B">
      <w:pPr>
        <w:numPr>
          <w:ilvl w:val="0"/>
          <w:numId w:val="3"/>
        </w:numPr>
        <w:tabs>
          <w:tab w:val="left" w:pos="2271"/>
        </w:tabs>
        <w:kinsoku w:val="0"/>
        <w:overflowPunct w:val="0"/>
        <w:ind w:right="1415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>otkup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izvlaštenje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zemljišta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temeljem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Zakona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zračnim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lukama,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korist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račun</w:t>
      </w:r>
      <w:r w:rsidRPr="00FF1FC3">
        <w:rPr>
          <w:rFonts w:ascii="Calibri" w:hAnsi="Calibri" w:cs="Calibri"/>
          <w:color w:val="000000" w:themeColor="text1"/>
          <w:spacing w:val="7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RH,</w:t>
      </w:r>
      <w:r w:rsidRPr="00FF1FC3">
        <w:rPr>
          <w:rFonts w:ascii="Calibri" w:hAnsi="Calibri" w:cs="Calibri"/>
          <w:color w:val="000000" w:themeColor="text1"/>
        </w:rPr>
        <w:t xml:space="preserve"> 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potrebe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izgradnje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NPT-a;</w:t>
      </w:r>
    </w:p>
    <w:p w14:paraId="319B67B4" w14:textId="77777777" w:rsidR="0077767B" w:rsidRPr="00FF1FC3" w:rsidRDefault="0077767B" w:rsidP="0077767B">
      <w:pPr>
        <w:numPr>
          <w:ilvl w:val="0"/>
          <w:numId w:val="3"/>
        </w:numPr>
        <w:tabs>
          <w:tab w:val="left" w:pos="2271"/>
        </w:tabs>
        <w:kinsoku w:val="0"/>
        <w:overflowPunct w:val="0"/>
        <w:ind w:right="1415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>nastavak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brojnih poslova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obaveza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iz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razdoblja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prije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preuzimanja,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kao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što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su:</w:t>
      </w:r>
    </w:p>
    <w:p w14:paraId="31E6431A" w14:textId="77777777" w:rsidR="00357F0C" w:rsidRPr="00BC2454" w:rsidRDefault="0077767B" w:rsidP="00BC2454">
      <w:pPr>
        <w:numPr>
          <w:ilvl w:val="1"/>
          <w:numId w:val="3"/>
        </w:numPr>
        <w:tabs>
          <w:tab w:val="left" w:pos="2832"/>
        </w:tabs>
        <w:kinsoku w:val="0"/>
        <w:overflowPunct w:val="0"/>
        <w:ind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>brojni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sudski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sporovi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tijeku,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od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kojih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neki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datiraju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iz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90-tih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godina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20.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st.,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1"/>
        </w:rPr>
        <w:t>te</w:t>
      </w:r>
      <w:r w:rsidRPr="00FF1FC3">
        <w:rPr>
          <w:rFonts w:ascii="Calibri" w:hAnsi="Calibri" w:cs="Calibri"/>
          <w:color w:val="000000" w:themeColor="text1"/>
          <w:spacing w:val="5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obveza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izvršenja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značajnih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financijskih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obveza</w:t>
      </w:r>
      <w:r w:rsidRPr="00FF1FC3">
        <w:rPr>
          <w:rFonts w:ascii="Calibri" w:hAnsi="Calibri" w:cs="Calibri"/>
          <w:color w:val="000000" w:themeColor="text1"/>
          <w:spacing w:val="3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prema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pravomoćnim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sudskim</w:t>
      </w:r>
      <w:r w:rsidRPr="00FF1FC3">
        <w:rPr>
          <w:rFonts w:ascii="Calibri" w:hAnsi="Calibri" w:cs="Calibri"/>
          <w:color w:val="000000" w:themeColor="text1"/>
          <w:spacing w:val="7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presudama;</w:t>
      </w:r>
    </w:p>
    <w:p w14:paraId="69A906B2" w14:textId="77777777" w:rsidR="00C305E2" w:rsidRPr="00357F0C" w:rsidRDefault="0077767B" w:rsidP="00C305E2">
      <w:pPr>
        <w:numPr>
          <w:ilvl w:val="1"/>
          <w:numId w:val="3"/>
        </w:numPr>
        <w:tabs>
          <w:tab w:val="left" w:pos="2832"/>
        </w:tabs>
        <w:kinsoku w:val="0"/>
        <w:overflowPunct w:val="0"/>
        <w:ind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sudski sporovi po osnovi tužbi koje su pokrenuli radnici na nagovor sindikata, a kojima osporavaju zakonitost prijenosa radnika</w:t>
      </w:r>
      <w:r w:rsidR="00357F0C">
        <w:rPr>
          <w:rFonts w:ascii="Calibri" w:hAnsi="Calibri" w:cs="Calibri"/>
          <w:color w:val="000000" w:themeColor="text1"/>
          <w:spacing w:val="-1"/>
        </w:rPr>
        <w:t xml:space="preserve"> sukladno Ugovoru o koncesiji;</w:t>
      </w:r>
    </w:p>
    <w:p w14:paraId="1472DB18" w14:textId="77777777" w:rsidR="0077767B" w:rsidRPr="00C305E2" w:rsidRDefault="0077767B" w:rsidP="00C305E2">
      <w:pPr>
        <w:numPr>
          <w:ilvl w:val="1"/>
          <w:numId w:val="3"/>
        </w:numPr>
        <w:tabs>
          <w:tab w:val="left" w:pos="2840"/>
        </w:tabs>
        <w:kinsoku w:val="0"/>
        <w:overflowPunct w:val="0"/>
        <w:ind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C305E2">
        <w:rPr>
          <w:rFonts w:ascii="Calibri" w:hAnsi="Calibri" w:cs="Calibri"/>
          <w:color w:val="000000" w:themeColor="text1"/>
        </w:rPr>
        <w:t>nastavak</w:t>
      </w:r>
      <w:r w:rsidRPr="00C305E2">
        <w:rPr>
          <w:rFonts w:ascii="Calibri" w:hAnsi="Calibri" w:cs="Calibri"/>
          <w:color w:val="000000" w:themeColor="text1"/>
          <w:spacing w:val="48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investicija</w:t>
      </w:r>
      <w:r w:rsidRPr="00C305E2">
        <w:rPr>
          <w:rFonts w:ascii="Calibri" w:hAnsi="Calibri" w:cs="Calibri"/>
          <w:color w:val="000000" w:themeColor="text1"/>
          <w:spacing w:val="47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u</w:t>
      </w:r>
      <w:r w:rsidRPr="00C305E2">
        <w:rPr>
          <w:rFonts w:ascii="Calibri" w:hAnsi="Calibri" w:cs="Calibri"/>
          <w:color w:val="000000" w:themeColor="text1"/>
          <w:spacing w:val="48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infrastrukturu,</w:t>
      </w:r>
      <w:r w:rsidRPr="00C305E2">
        <w:rPr>
          <w:rFonts w:ascii="Calibri" w:hAnsi="Calibri" w:cs="Calibri"/>
          <w:color w:val="000000" w:themeColor="text1"/>
          <w:spacing w:val="47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(tzv.</w:t>
      </w:r>
      <w:r w:rsidRPr="00C305E2">
        <w:rPr>
          <w:rFonts w:ascii="Calibri" w:hAnsi="Calibri" w:cs="Calibri"/>
          <w:color w:val="000000" w:themeColor="text1"/>
          <w:spacing w:val="47"/>
        </w:rPr>
        <w:t xml:space="preserve"> </w:t>
      </w:r>
      <w:proofErr w:type="spellStart"/>
      <w:r w:rsidRPr="00C305E2">
        <w:rPr>
          <w:rFonts w:ascii="Calibri" w:hAnsi="Calibri" w:cs="Calibri"/>
          <w:color w:val="000000" w:themeColor="text1"/>
          <w:spacing w:val="-1"/>
        </w:rPr>
        <w:t>Defect</w:t>
      </w:r>
      <w:proofErr w:type="spellEnd"/>
      <w:r w:rsidRPr="00C305E2">
        <w:rPr>
          <w:rFonts w:ascii="Calibri" w:hAnsi="Calibri" w:cs="Calibri"/>
          <w:color w:val="000000" w:themeColor="text1"/>
          <w:spacing w:val="50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list),</w:t>
      </w:r>
      <w:r w:rsidRPr="00C305E2">
        <w:rPr>
          <w:rFonts w:ascii="Calibri" w:hAnsi="Calibri" w:cs="Calibri"/>
          <w:color w:val="000000" w:themeColor="text1"/>
          <w:spacing w:val="49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a</w:t>
      </w:r>
      <w:r w:rsidRPr="00C305E2">
        <w:rPr>
          <w:rFonts w:ascii="Calibri" w:hAnsi="Calibri" w:cs="Calibri"/>
          <w:color w:val="000000" w:themeColor="text1"/>
          <w:spacing w:val="47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odnosi</w:t>
      </w:r>
      <w:r w:rsidRPr="00C305E2">
        <w:rPr>
          <w:rFonts w:ascii="Calibri" w:hAnsi="Calibri" w:cs="Calibri"/>
          <w:color w:val="000000" w:themeColor="text1"/>
          <w:spacing w:val="48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se</w:t>
      </w:r>
      <w:r w:rsidRPr="00C305E2">
        <w:rPr>
          <w:rFonts w:ascii="Calibri" w:hAnsi="Calibri" w:cs="Calibri"/>
          <w:color w:val="000000" w:themeColor="text1"/>
          <w:spacing w:val="47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na otklanjanje</w:t>
      </w:r>
      <w:r w:rsidRPr="00C305E2">
        <w:rPr>
          <w:rFonts w:ascii="Calibri" w:hAnsi="Calibri" w:cs="Calibri"/>
          <w:color w:val="000000" w:themeColor="text1"/>
          <w:spacing w:val="26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nesukladnosti</w:t>
      </w:r>
      <w:r w:rsidRPr="00C305E2">
        <w:rPr>
          <w:rFonts w:ascii="Calibri" w:hAnsi="Calibri" w:cs="Calibri"/>
          <w:color w:val="000000" w:themeColor="text1"/>
          <w:spacing w:val="26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na</w:t>
      </w:r>
      <w:r w:rsidRPr="00C305E2">
        <w:rPr>
          <w:rFonts w:ascii="Calibri" w:hAnsi="Calibri" w:cs="Calibri"/>
          <w:color w:val="000000" w:themeColor="text1"/>
          <w:spacing w:val="23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temelju</w:t>
      </w:r>
      <w:r w:rsidRPr="00C305E2">
        <w:rPr>
          <w:rFonts w:ascii="Calibri" w:hAnsi="Calibri" w:cs="Calibri"/>
          <w:color w:val="000000" w:themeColor="text1"/>
          <w:spacing w:val="24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nalaza</w:t>
      </w:r>
      <w:r w:rsidRPr="00C305E2">
        <w:rPr>
          <w:rFonts w:ascii="Calibri" w:hAnsi="Calibri" w:cs="Calibri"/>
          <w:color w:val="000000" w:themeColor="text1"/>
          <w:spacing w:val="23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Hrvatske</w:t>
      </w:r>
      <w:r w:rsidRPr="00C305E2">
        <w:rPr>
          <w:rFonts w:ascii="Calibri" w:hAnsi="Calibri" w:cs="Calibri"/>
          <w:color w:val="000000" w:themeColor="text1"/>
          <w:spacing w:val="26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agencije</w:t>
      </w:r>
      <w:r w:rsidRPr="00C305E2">
        <w:rPr>
          <w:rFonts w:ascii="Calibri" w:hAnsi="Calibri" w:cs="Calibri"/>
          <w:color w:val="000000" w:themeColor="text1"/>
          <w:spacing w:val="23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za</w:t>
      </w:r>
      <w:r w:rsidRPr="00C305E2">
        <w:rPr>
          <w:rFonts w:ascii="Calibri" w:hAnsi="Calibri" w:cs="Calibri"/>
          <w:color w:val="000000" w:themeColor="text1"/>
          <w:spacing w:val="26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civilno</w:t>
      </w:r>
      <w:r w:rsidRPr="00C305E2">
        <w:rPr>
          <w:rFonts w:ascii="Calibri" w:hAnsi="Calibri" w:cs="Calibri"/>
          <w:color w:val="000000" w:themeColor="text1"/>
          <w:spacing w:val="79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zrakoplovstvo</w:t>
      </w:r>
      <w:r w:rsidRPr="00C305E2">
        <w:rPr>
          <w:rFonts w:ascii="Calibri" w:hAnsi="Calibri" w:cs="Calibri"/>
          <w:color w:val="000000" w:themeColor="text1"/>
          <w:spacing w:val="1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i</w:t>
      </w:r>
      <w:r w:rsidRPr="00C305E2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pitanja</w:t>
      </w:r>
      <w:r w:rsidRPr="00C305E2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sigurnosti</w:t>
      </w:r>
      <w:r w:rsidRPr="00C305E2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305E2">
        <w:rPr>
          <w:rFonts w:ascii="Calibri" w:hAnsi="Calibri" w:cs="Calibri"/>
          <w:color w:val="000000" w:themeColor="text1"/>
        </w:rPr>
        <w:t>zračnog</w:t>
      </w:r>
      <w:r w:rsidRPr="00C305E2">
        <w:rPr>
          <w:rFonts w:ascii="Calibri" w:hAnsi="Calibri" w:cs="Calibri"/>
          <w:color w:val="000000" w:themeColor="text1"/>
          <w:spacing w:val="-2"/>
        </w:rPr>
        <w:t xml:space="preserve"> </w:t>
      </w:r>
      <w:r w:rsidRPr="00C305E2">
        <w:rPr>
          <w:rFonts w:ascii="Calibri" w:hAnsi="Calibri" w:cs="Calibri"/>
          <w:color w:val="000000" w:themeColor="text1"/>
          <w:spacing w:val="-1"/>
        </w:rPr>
        <w:t>prometa;</w:t>
      </w:r>
    </w:p>
    <w:p w14:paraId="154BE7EF" w14:textId="77777777" w:rsidR="0077767B" w:rsidRPr="00FF1FC3" w:rsidRDefault="0077767B" w:rsidP="0077767B">
      <w:pPr>
        <w:numPr>
          <w:ilvl w:val="1"/>
          <w:numId w:val="3"/>
        </w:numPr>
        <w:tabs>
          <w:tab w:val="left" w:pos="2840"/>
        </w:tabs>
        <w:kinsoku w:val="0"/>
        <w:overflowPunct w:val="0"/>
        <w:ind w:left="2839" w:hanging="144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lastRenderedPageBreak/>
        <w:t>postupak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="00BC2454">
        <w:rPr>
          <w:rFonts w:ascii="Calibri" w:hAnsi="Calibri" w:cs="Calibri"/>
          <w:color w:val="000000" w:themeColor="text1"/>
          <w:spacing w:val="-1"/>
        </w:rPr>
        <w:t>pripajanja</w:t>
      </w:r>
      <w:r w:rsidRPr="00FF1FC3">
        <w:rPr>
          <w:rFonts w:ascii="Calibri" w:hAnsi="Calibri" w:cs="Calibri"/>
          <w:color w:val="000000" w:themeColor="text1"/>
          <w:spacing w:val="3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povezan</w:t>
      </w:r>
      <w:r w:rsidR="00BC2454">
        <w:rPr>
          <w:rFonts w:ascii="Calibri" w:hAnsi="Calibri" w:cs="Calibri"/>
          <w:color w:val="000000" w:themeColor="text1"/>
          <w:spacing w:val="-1"/>
        </w:rPr>
        <w:t>og</w:t>
      </w:r>
      <w:r w:rsidRPr="00FF1FC3">
        <w:rPr>
          <w:rFonts w:ascii="Calibri" w:hAnsi="Calibri" w:cs="Calibri"/>
          <w:color w:val="000000" w:themeColor="text1"/>
          <w:spacing w:val="4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društava</w:t>
      </w:r>
      <w:r w:rsidRPr="00FF1FC3">
        <w:rPr>
          <w:rFonts w:ascii="Calibri" w:hAnsi="Calibri" w:cs="Calibri"/>
          <w:color w:val="000000" w:themeColor="text1"/>
          <w:spacing w:val="3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Zračna</w:t>
      </w:r>
      <w:r w:rsidRPr="00FF1FC3">
        <w:rPr>
          <w:rFonts w:ascii="Calibri" w:hAnsi="Calibri" w:cs="Calibri"/>
          <w:color w:val="000000" w:themeColor="text1"/>
          <w:spacing w:val="4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luka</w:t>
      </w:r>
      <w:r w:rsidRPr="00FF1FC3">
        <w:rPr>
          <w:rFonts w:ascii="Calibri" w:hAnsi="Calibri" w:cs="Calibri"/>
          <w:color w:val="000000" w:themeColor="text1"/>
          <w:spacing w:val="3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Zagreb</w:t>
      </w:r>
      <w:r w:rsidRPr="00FF1FC3">
        <w:rPr>
          <w:rFonts w:ascii="Calibri" w:hAnsi="Calibri" w:cs="Calibri"/>
          <w:color w:val="000000" w:themeColor="text1"/>
          <w:spacing w:val="4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–</w:t>
      </w:r>
      <w:r w:rsidRPr="00FF1FC3">
        <w:rPr>
          <w:rFonts w:ascii="Calibri" w:hAnsi="Calibri" w:cs="Calibri"/>
          <w:color w:val="000000" w:themeColor="text1"/>
          <w:spacing w:val="3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Ugostiteljstvo</w:t>
      </w:r>
    </w:p>
    <w:p w14:paraId="56CAFCE2" w14:textId="77777777" w:rsidR="002C01A4" w:rsidRDefault="0077767B" w:rsidP="0077767B">
      <w:pPr>
        <w:kinsoku w:val="0"/>
        <w:overflowPunct w:val="0"/>
        <w:spacing w:before="2"/>
        <w:ind w:left="2860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Pr="00FF1FC3">
        <w:rPr>
          <w:rFonts w:ascii="Calibri" w:hAnsi="Calibri" w:cs="Calibri"/>
          <w:color w:val="000000" w:themeColor="text1"/>
        </w:rPr>
        <w:t xml:space="preserve"> 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="00BC2454">
        <w:rPr>
          <w:rFonts w:ascii="Calibri" w:hAnsi="Calibri" w:cs="Calibri"/>
          <w:color w:val="000000" w:themeColor="text1"/>
          <w:spacing w:val="1"/>
        </w:rPr>
        <w:t xml:space="preserve">postupak likvidacije povezanog društva </w:t>
      </w:r>
      <w:r w:rsidRPr="00FF1FC3">
        <w:rPr>
          <w:rFonts w:ascii="Calibri" w:hAnsi="Calibri" w:cs="Calibri"/>
          <w:color w:val="000000" w:themeColor="text1"/>
          <w:spacing w:val="-1"/>
        </w:rPr>
        <w:t>Zračna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luka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Zagreb</w:t>
      </w:r>
      <w:r w:rsidRPr="00FF1FC3">
        <w:rPr>
          <w:rFonts w:ascii="Calibri" w:hAnsi="Calibri" w:cs="Calibri"/>
          <w:color w:val="000000" w:themeColor="text1"/>
          <w:spacing w:val="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–Trgovina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="00BC2454">
        <w:rPr>
          <w:rFonts w:ascii="Calibri" w:hAnsi="Calibri" w:cs="Calibri"/>
          <w:color w:val="000000" w:themeColor="text1"/>
          <w:spacing w:val="-1"/>
        </w:rPr>
        <w:t xml:space="preserve"> </w:t>
      </w:r>
    </w:p>
    <w:p w14:paraId="1C0D88DA" w14:textId="34666204" w:rsidR="0077767B" w:rsidRPr="00FF1FC3" w:rsidRDefault="00BC2454" w:rsidP="0077767B">
      <w:pPr>
        <w:kinsoku w:val="0"/>
        <w:overflowPunct w:val="0"/>
        <w:spacing w:before="2"/>
        <w:ind w:left="28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pacing w:val="-1"/>
        </w:rPr>
        <w:t>– u likvidaciji</w:t>
      </w:r>
      <w:r w:rsidR="0077767B" w:rsidRPr="00FF1FC3">
        <w:rPr>
          <w:rFonts w:ascii="Calibri" w:hAnsi="Calibri" w:cs="Calibri"/>
          <w:color w:val="000000" w:themeColor="text1"/>
          <w:spacing w:val="-1"/>
        </w:rPr>
        <w:t>;</w:t>
      </w:r>
    </w:p>
    <w:p w14:paraId="4E47E28B" w14:textId="4454443E" w:rsidR="003840D7" w:rsidRPr="00E66979" w:rsidRDefault="0077767B" w:rsidP="00E66979">
      <w:pPr>
        <w:numPr>
          <w:ilvl w:val="1"/>
          <w:numId w:val="3"/>
        </w:numPr>
        <w:tabs>
          <w:tab w:val="left" w:pos="2840"/>
        </w:tabs>
        <w:kinsoku w:val="0"/>
        <w:overflowPunct w:val="0"/>
        <w:ind w:left="2839" w:hanging="144"/>
        <w:rPr>
          <w:rFonts w:ascii="Calibri" w:hAnsi="Calibri" w:cs="Calibri"/>
          <w:color w:val="000000" w:themeColor="text1"/>
        </w:rPr>
      </w:pPr>
      <w:r w:rsidRPr="00FF1FC3">
        <w:rPr>
          <w:rFonts w:ascii="Calibri" w:hAnsi="Calibri" w:cs="Calibri"/>
          <w:color w:val="000000" w:themeColor="text1"/>
        </w:rPr>
        <w:t>naplata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nenaplaćenih potraživanja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</w:t>
      </w:r>
      <w:r w:rsidR="002C01A4">
        <w:rPr>
          <w:rFonts w:ascii="Calibri" w:hAnsi="Calibri" w:cs="Calibri"/>
          <w:color w:val="000000" w:themeColor="text1"/>
        </w:rPr>
        <w:t>.</w:t>
      </w:r>
    </w:p>
    <w:p w14:paraId="5715AA63" w14:textId="632B94CA" w:rsidR="00BC2454" w:rsidRPr="0020177F" w:rsidRDefault="0053092C" w:rsidP="0020177F">
      <w:pPr>
        <w:kinsoku w:val="0"/>
        <w:overflowPunct w:val="0"/>
        <w:ind w:right="1414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</w:t>
      </w:r>
      <w:r w:rsidR="002D79D0">
        <w:rPr>
          <w:rFonts w:ascii="Calibri" w:hAnsi="Calibri" w:cs="Calibri"/>
          <w:color w:val="000000" w:themeColor="text1"/>
        </w:rPr>
        <w:t xml:space="preserve">          </w:t>
      </w:r>
    </w:p>
    <w:p w14:paraId="75366B6F" w14:textId="77777777" w:rsidR="00DE3825" w:rsidRPr="0053092C" w:rsidRDefault="0053092C" w:rsidP="00357F0C">
      <w:pPr>
        <w:pStyle w:val="BodyText"/>
        <w:numPr>
          <w:ilvl w:val="0"/>
          <w:numId w:val="40"/>
        </w:numPr>
        <w:tabs>
          <w:tab w:val="left" w:pos="1368"/>
        </w:tabs>
        <w:kinsoku w:val="0"/>
        <w:overflowPunct w:val="0"/>
        <w:spacing w:before="12"/>
        <w:ind w:hanging="387"/>
        <w:rPr>
          <w:b/>
          <w:color w:val="000000" w:themeColor="text1"/>
        </w:rPr>
      </w:pPr>
      <w:r w:rsidRPr="0053092C">
        <w:rPr>
          <w:b/>
          <w:color w:val="000000" w:themeColor="text1"/>
        </w:rPr>
        <w:t>SAŽETAK FINANCIJSKE ANALIZE</w:t>
      </w:r>
    </w:p>
    <w:p w14:paraId="43C46880" w14:textId="77777777" w:rsidR="00DE3825" w:rsidRDefault="00DE3825" w:rsidP="0053092C">
      <w:pPr>
        <w:pStyle w:val="BodyText"/>
        <w:tabs>
          <w:tab w:val="left" w:pos="2052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60E9D4FC" w14:textId="77777777" w:rsidR="00357F0C" w:rsidRDefault="0053092C" w:rsidP="00357F0C">
      <w:pPr>
        <w:pStyle w:val="BodyText"/>
        <w:tabs>
          <w:tab w:val="left" w:pos="2052"/>
        </w:tabs>
        <w:kinsoku w:val="0"/>
        <w:overflowPunct w:val="0"/>
        <w:spacing w:before="12"/>
        <w:ind w:left="0"/>
        <w:rPr>
          <w:b/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                  </w:t>
      </w:r>
      <w:r w:rsidRPr="0053092C">
        <w:rPr>
          <w:b/>
          <w:color w:val="000000" w:themeColor="text1"/>
          <w:sz w:val="23"/>
          <w:szCs w:val="23"/>
        </w:rPr>
        <w:t xml:space="preserve">     </w:t>
      </w:r>
      <w:r w:rsidRPr="0053092C">
        <w:rPr>
          <w:b/>
          <w:color w:val="000000" w:themeColor="text1"/>
        </w:rPr>
        <w:t>3.1. Usporedba ostvarenja s planom</w:t>
      </w:r>
    </w:p>
    <w:p w14:paraId="3877BEFA" w14:textId="77777777" w:rsidR="005C5772" w:rsidRDefault="005C5772" w:rsidP="00357F0C">
      <w:pPr>
        <w:pStyle w:val="BodyText"/>
        <w:tabs>
          <w:tab w:val="left" w:pos="2052"/>
        </w:tabs>
        <w:kinsoku w:val="0"/>
        <w:overflowPunct w:val="0"/>
        <w:spacing w:before="12"/>
        <w:ind w:left="0"/>
        <w:rPr>
          <w:b/>
          <w:color w:val="000000" w:themeColor="text1"/>
        </w:rPr>
      </w:pPr>
    </w:p>
    <w:p w14:paraId="11DF962A" w14:textId="4E2FA313" w:rsidR="005C5772" w:rsidRPr="001D3B09" w:rsidRDefault="005C5772" w:rsidP="005C5772">
      <w:pPr>
        <w:pStyle w:val="BodyText"/>
        <w:kinsoku w:val="0"/>
        <w:overflowPunct w:val="0"/>
        <w:spacing w:before="51"/>
        <w:ind w:right="1459"/>
        <w:jc w:val="both"/>
        <w:rPr>
          <w:rFonts w:asciiTheme="minorHAnsi" w:hAnsiTheme="minorHAnsi"/>
          <w:b/>
          <w:bCs/>
          <w:color w:val="000000" w:themeColor="text1"/>
        </w:rPr>
      </w:pPr>
      <w:r w:rsidRPr="001D3B09">
        <w:rPr>
          <w:rFonts w:asciiTheme="minorHAnsi" w:hAnsiTheme="minorHAnsi"/>
          <w:color w:val="000000" w:themeColor="text1"/>
        </w:rPr>
        <w:t>ZLZ d.o.o. je u razdoblju siječanj – prosinac 202</w:t>
      </w:r>
      <w:r>
        <w:rPr>
          <w:rFonts w:asciiTheme="minorHAnsi" w:hAnsiTheme="minorHAnsi"/>
          <w:color w:val="000000" w:themeColor="text1"/>
        </w:rPr>
        <w:t>2</w:t>
      </w:r>
      <w:r w:rsidRPr="001D3B09">
        <w:rPr>
          <w:rFonts w:asciiTheme="minorHAnsi" w:hAnsiTheme="minorHAnsi"/>
          <w:color w:val="000000" w:themeColor="text1"/>
        </w:rPr>
        <w:t xml:space="preserve">. godine ostvarila Ukupne prihode u iznosu </w:t>
      </w:r>
      <w:r>
        <w:rPr>
          <w:rFonts w:asciiTheme="minorHAnsi" w:hAnsiTheme="minorHAnsi"/>
          <w:color w:val="000000" w:themeColor="text1"/>
        </w:rPr>
        <w:t>902.193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 što je za </w:t>
      </w:r>
      <w:r>
        <w:rPr>
          <w:rFonts w:asciiTheme="minorHAnsi" w:hAnsiTheme="minorHAnsi"/>
          <w:color w:val="000000" w:themeColor="text1"/>
        </w:rPr>
        <w:t>18,99</w:t>
      </w:r>
      <w:r w:rsidRPr="001D3B09">
        <w:rPr>
          <w:rFonts w:asciiTheme="minorHAnsi" w:hAnsiTheme="minorHAnsi"/>
          <w:color w:val="000000" w:themeColor="text1"/>
        </w:rPr>
        <w:t xml:space="preserve">% </w:t>
      </w:r>
      <w:r>
        <w:rPr>
          <w:rFonts w:asciiTheme="minorHAnsi" w:hAnsiTheme="minorHAnsi"/>
          <w:color w:val="000000" w:themeColor="text1"/>
        </w:rPr>
        <w:t>više</w:t>
      </w:r>
      <w:r w:rsidRPr="001D3B09">
        <w:rPr>
          <w:rFonts w:asciiTheme="minorHAnsi" w:hAnsiTheme="minorHAnsi"/>
          <w:color w:val="000000" w:themeColor="text1"/>
        </w:rPr>
        <w:t xml:space="preserve"> nego u istom razdoblju 202</w:t>
      </w:r>
      <w:r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 xml:space="preserve">. godine, kad je ostvarila Ukupne prihode u iznosu od </w:t>
      </w:r>
      <w:r>
        <w:rPr>
          <w:rFonts w:asciiTheme="minorHAnsi" w:hAnsiTheme="minorHAnsi"/>
          <w:color w:val="000000" w:themeColor="text1"/>
        </w:rPr>
        <w:t>758.208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 i Ukupne rashode u iznosu od </w:t>
      </w:r>
      <w:r>
        <w:rPr>
          <w:rFonts w:asciiTheme="minorHAnsi" w:hAnsiTheme="minorHAnsi"/>
          <w:color w:val="000000" w:themeColor="text1"/>
        </w:rPr>
        <w:t>876.532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, što je za </w:t>
      </w:r>
      <w:r>
        <w:rPr>
          <w:rFonts w:asciiTheme="minorHAnsi" w:hAnsiTheme="minorHAnsi"/>
          <w:color w:val="000000" w:themeColor="text1"/>
        </w:rPr>
        <w:t>25</w:t>
      </w:r>
      <w:r w:rsidRPr="001D3B09">
        <w:rPr>
          <w:rFonts w:asciiTheme="minorHAnsi" w:hAnsiTheme="minorHAnsi"/>
          <w:color w:val="000000" w:themeColor="text1"/>
        </w:rPr>
        <w:t>,9</w:t>
      </w:r>
      <w:r>
        <w:rPr>
          <w:rFonts w:asciiTheme="minorHAnsi" w:hAnsiTheme="minorHAnsi"/>
          <w:color w:val="000000" w:themeColor="text1"/>
        </w:rPr>
        <w:t>0</w:t>
      </w:r>
      <w:r w:rsidRPr="001D3B09">
        <w:rPr>
          <w:rFonts w:asciiTheme="minorHAnsi" w:hAnsiTheme="minorHAnsi"/>
          <w:color w:val="000000" w:themeColor="text1"/>
        </w:rPr>
        <w:t xml:space="preserve">% </w:t>
      </w:r>
      <w:r>
        <w:rPr>
          <w:rFonts w:asciiTheme="minorHAnsi" w:hAnsiTheme="minorHAnsi"/>
          <w:color w:val="000000" w:themeColor="text1"/>
        </w:rPr>
        <w:t>više</w:t>
      </w:r>
      <w:r w:rsidRPr="001D3B09">
        <w:rPr>
          <w:rFonts w:asciiTheme="minorHAnsi" w:hAnsiTheme="minorHAnsi"/>
          <w:color w:val="000000" w:themeColor="text1"/>
        </w:rPr>
        <w:t xml:space="preserve"> nego u istom razdoblju 202</w:t>
      </w:r>
      <w:r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 xml:space="preserve">. godine, kad su Ukupni rashodi ostvareni u iznosu od </w:t>
      </w:r>
      <w:r>
        <w:rPr>
          <w:rFonts w:asciiTheme="minorHAnsi" w:hAnsiTheme="minorHAnsi"/>
          <w:color w:val="000000" w:themeColor="text1"/>
        </w:rPr>
        <w:t>696.229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 xml:space="preserve">. U okviru Ukupnih prihoda Poslovni prihodi iznosili su </w:t>
      </w:r>
      <w:r>
        <w:rPr>
          <w:rFonts w:asciiTheme="minorHAnsi" w:hAnsiTheme="minorHAnsi"/>
          <w:color w:val="000000" w:themeColor="text1"/>
        </w:rPr>
        <w:t>739.521</w:t>
      </w:r>
      <w:r w:rsidRPr="001D3B09">
        <w:rPr>
          <w:rFonts w:asciiTheme="minorHAnsi" w:hAnsiTheme="minorHAnsi"/>
          <w:color w:val="000000" w:themeColor="text1"/>
        </w:rPr>
        <w:t xml:space="preserve">,00 </w:t>
      </w:r>
      <w:r>
        <w:rPr>
          <w:rFonts w:asciiTheme="minorHAnsi" w:hAnsiTheme="minorHAnsi"/>
          <w:color w:val="000000" w:themeColor="text1"/>
        </w:rPr>
        <w:t>EUR</w:t>
      </w:r>
      <w:r w:rsidRPr="001D3B09">
        <w:rPr>
          <w:rFonts w:asciiTheme="minorHAnsi" w:hAnsiTheme="minorHAnsi"/>
          <w:color w:val="000000" w:themeColor="text1"/>
        </w:rPr>
        <w:t>, što čini 8</w:t>
      </w:r>
      <w:r>
        <w:rPr>
          <w:rFonts w:asciiTheme="minorHAnsi" w:hAnsiTheme="minorHAnsi"/>
          <w:color w:val="000000" w:themeColor="text1"/>
        </w:rPr>
        <w:t>1</w:t>
      </w:r>
      <w:r w:rsidRPr="001D3B09">
        <w:rPr>
          <w:rFonts w:asciiTheme="minorHAnsi" w:hAnsiTheme="minorHAnsi"/>
          <w:color w:val="000000" w:themeColor="text1"/>
        </w:rPr>
        <w:t>,</w:t>
      </w:r>
      <w:r>
        <w:rPr>
          <w:rFonts w:asciiTheme="minorHAnsi" w:hAnsiTheme="minorHAnsi"/>
          <w:color w:val="000000" w:themeColor="text1"/>
        </w:rPr>
        <w:t>97</w:t>
      </w:r>
      <w:r w:rsidRPr="001D3B09">
        <w:rPr>
          <w:rFonts w:asciiTheme="minorHAnsi" w:hAnsiTheme="minorHAnsi"/>
          <w:color w:val="000000" w:themeColor="text1"/>
        </w:rPr>
        <w:t xml:space="preserve">% Ukupnih prihoda. </w:t>
      </w:r>
      <w:r w:rsidR="004F1C94">
        <w:rPr>
          <w:rFonts w:asciiTheme="minorHAnsi" w:hAnsiTheme="minorHAnsi"/>
          <w:color w:val="000000" w:themeColor="text1"/>
        </w:rPr>
        <w:t>Ukupni prihodi ostvareni u 2022. godini viši su od planiranih za 9,20%.</w:t>
      </w:r>
    </w:p>
    <w:p w14:paraId="49908127" w14:textId="77777777" w:rsidR="005C5772" w:rsidRPr="001D3B09" w:rsidRDefault="005C5772" w:rsidP="005C5772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47B7A257" w14:textId="77777777" w:rsidR="005C5772" w:rsidRPr="001D3B09" w:rsidRDefault="005C5772" w:rsidP="005C5772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1D3B09">
        <w:rPr>
          <w:color w:val="000000" w:themeColor="text1"/>
        </w:rPr>
        <w:t>Prihodi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1"/>
        </w:rPr>
        <w:t>od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prodaje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ostvaruju</w:t>
      </w:r>
      <w:r w:rsidRPr="001D3B09">
        <w:rPr>
          <w:color w:val="000000" w:themeColor="text1"/>
          <w:spacing w:val="9"/>
        </w:rPr>
        <w:t xml:space="preserve"> </w:t>
      </w:r>
      <w:r w:rsidRPr="001D3B09">
        <w:rPr>
          <w:color w:val="000000" w:themeColor="text1"/>
          <w:spacing w:val="-2"/>
        </w:rPr>
        <w:t>se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2"/>
        </w:rPr>
        <w:t>iz najma imovine (nekretnine, korištenje apartmana u Dugoj Uvali) i</w:t>
      </w:r>
      <w:r w:rsidRPr="001D3B09">
        <w:rPr>
          <w:color w:val="000000" w:themeColor="text1"/>
          <w:spacing w:val="9"/>
        </w:rPr>
        <w:t xml:space="preserve"> </w:t>
      </w:r>
      <w:r w:rsidRPr="001D3B09">
        <w:rPr>
          <w:color w:val="000000" w:themeColor="text1"/>
          <w:spacing w:val="-1"/>
        </w:rPr>
        <w:t>novih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djelatnosti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</w:rPr>
        <w:t>za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koje</w:t>
      </w:r>
      <w:r w:rsidRPr="001D3B09">
        <w:rPr>
          <w:color w:val="000000" w:themeColor="text1"/>
          <w:spacing w:val="8"/>
        </w:rPr>
        <w:t xml:space="preserve"> </w:t>
      </w:r>
      <w:r w:rsidRPr="001D3B09">
        <w:rPr>
          <w:color w:val="000000" w:themeColor="text1"/>
          <w:spacing w:val="-1"/>
        </w:rPr>
        <w:t>se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</w:rPr>
        <w:t>ZLZ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d.o.o.</w:t>
      </w:r>
      <w:r w:rsidRPr="001D3B09">
        <w:rPr>
          <w:color w:val="000000" w:themeColor="text1"/>
          <w:spacing w:val="5"/>
        </w:rPr>
        <w:t xml:space="preserve"> </w:t>
      </w:r>
      <w:r w:rsidRPr="001D3B09">
        <w:rPr>
          <w:color w:val="000000" w:themeColor="text1"/>
          <w:spacing w:val="-1"/>
        </w:rPr>
        <w:t>dodatno</w:t>
      </w:r>
      <w:r w:rsidRPr="001D3B09">
        <w:rPr>
          <w:color w:val="000000" w:themeColor="text1"/>
          <w:spacing w:val="6"/>
        </w:rPr>
        <w:t xml:space="preserve"> </w:t>
      </w:r>
      <w:r w:rsidRPr="001D3B09">
        <w:rPr>
          <w:color w:val="000000" w:themeColor="text1"/>
          <w:spacing w:val="-1"/>
        </w:rPr>
        <w:t>registrirala</w:t>
      </w:r>
      <w:r w:rsidRPr="001D3B09">
        <w:rPr>
          <w:color w:val="000000" w:themeColor="text1"/>
          <w:spacing w:val="95"/>
        </w:rPr>
        <w:t xml:space="preserve"> </w:t>
      </w:r>
      <w:r w:rsidRPr="001D3B09">
        <w:rPr>
          <w:color w:val="000000" w:themeColor="text1"/>
          <w:spacing w:val="-1"/>
        </w:rPr>
        <w:t>nakon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preuzimanja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od</w:t>
      </w:r>
      <w:r w:rsidRPr="001D3B09">
        <w:rPr>
          <w:color w:val="000000" w:themeColor="text1"/>
          <w:spacing w:val="43"/>
        </w:rPr>
        <w:t xml:space="preserve"> </w:t>
      </w:r>
      <w:r w:rsidRPr="001D3B09">
        <w:rPr>
          <w:color w:val="000000" w:themeColor="text1"/>
        </w:rPr>
        <w:t>strane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Koncesionara,</w:t>
      </w:r>
      <w:r w:rsidRPr="001D3B09">
        <w:rPr>
          <w:color w:val="000000" w:themeColor="text1"/>
          <w:spacing w:val="43"/>
        </w:rPr>
        <w:t xml:space="preserve"> </w:t>
      </w:r>
      <w:r w:rsidRPr="001D3B09">
        <w:rPr>
          <w:color w:val="000000" w:themeColor="text1"/>
        </w:rPr>
        <w:t>a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kako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bi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  <w:spacing w:val="-1"/>
        </w:rPr>
        <w:t>mogla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</w:rPr>
        <w:t>ostvarivati</w:t>
      </w:r>
      <w:r w:rsidRPr="001D3B09">
        <w:rPr>
          <w:color w:val="000000" w:themeColor="text1"/>
          <w:spacing w:val="45"/>
        </w:rPr>
        <w:t xml:space="preserve"> </w:t>
      </w:r>
      <w:r w:rsidRPr="001D3B09">
        <w:rPr>
          <w:color w:val="000000" w:themeColor="text1"/>
        </w:rPr>
        <w:t>prihode</w:t>
      </w:r>
      <w:r w:rsidRPr="001D3B09">
        <w:rPr>
          <w:color w:val="000000" w:themeColor="text1"/>
          <w:spacing w:val="40"/>
        </w:rPr>
        <w:t xml:space="preserve"> </w:t>
      </w:r>
      <w:r w:rsidRPr="001D3B09">
        <w:rPr>
          <w:color w:val="000000" w:themeColor="text1"/>
        </w:rPr>
        <w:t>u</w:t>
      </w:r>
      <w:r w:rsidRPr="001D3B09">
        <w:rPr>
          <w:color w:val="000000" w:themeColor="text1"/>
          <w:spacing w:val="65"/>
        </w:rPr>
        <w:t xml:space="preserve"> </w:t>
      </w:r>
      <w:r w:rsidRPr="001D3B09">
        <w:rPr>
          <w:color w:val="000000" w:themeColor="text1"/>
          <w:spacing w:val="-1"/>
        </w:rPr>
        <w:t>budućnosti,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</w:rPr>
        <w:t>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</w:rPr>
        <w:t>to</w:t>
      </w:r>
      <w:r w:rsidRPr="001D3B09">
        <w:rPr>
          <w:color w:val="000000" w:themeColor="text1"/>
          <w:spacing w:val="49"/>
        </w:rPr>
        <w:t xml:space="preserve"> </w:t>
      </w:r>
      <w:r w:rsidRPr="001D3B09">
        <w:rPr>
          <w:color w:val="000000" w:themeColor="text1"/>
          <w:spacing w:val="-2"/>
        </w:rPr>
        <w:t>su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</w:rPr>
        <w:t>pružanje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  <w:spacing w:val="-1"/>
        </w:rPr>
        <w:t>konzultantskih</w:t>
      </w:r>
      <w:r w:rsidRPr="001D3B09">
        <w:rPr>
          <w:color w:val="000000" w:themeColor="text1"/>
          <w:spacing w:val="47"/>
        </w:rPr>
        <w:t xml:space="preserve"> </w:t>
      </w:r>
      <w:r w:rsidRPr="001D3B09">
        <w:rPr>
          <w:color w:val="000000" w:themeColor="text1"/>
          <w:spacing w:val="-1"/>
        </w:rPr>
        <w:t>usluga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</w:rPr>
        <w:t>za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razvoj</w:t>
      </w:r>
      <w:r w:rsidRPr="001D3B09">
        <w:rPr>
          <w:color w:val="000000" w:themeColor="text1"/>
          <w:spacing w:val="49"/>
        </w:rPr>
        <w:t xml:space="preserve"> </w:t>
      </w:r>
      <w:r w:rsidRPr="001D3B09">
        <w:rPr>
          <w:color w:val="000000" w:themeColor="text1"/>
          <w:spacing w:val="-1"/>
        </w:rPr>
        <w:t>sustava</w:t>
      </w:r>
      <w:r w:rsidRPr="001D3B09">
        <w:rPr>
          <w:color w:val="000000" w:themeColor="text1"/>
          <w:spacing w:val="48"/>
        </w:rPr>
        <w:t xml:space="preserve"> </w:t>
      </w:r>
      <w:r w:rsidRPr="001D3B09">
        <w:rPr>
          <w:color w:val="000000" w:themeColor="text1"/>
          <w:spacing w:val="-1"/>
        </w:rPr>
        <w:t>upravljanja,</w:t>
      </w:r>
      <w:r w:rsidRPr="001D3B09">
        <w:rPr>
          <w:color w:val="000000" w:themeColor="text1"/>
          <w:spacing w:val="46"/>
        </w:rPr>
        <w:t xml:space="preserve"> </w:t>
      </w:r>
      <w:r w:rsidRPr="001D3B09">
        <w:rPr>
          <w:color w:val="000000" w:themeColor="text1"/>
          <w:spacing w:val="-1"/>
        </w:rPr>
        <w:t>usluge</w:t>
      </w:r>
      <w:r w:rsidRPr="001D3B09">
        <w:rPr>
          <w:color w:val="000000" w:themeColor="text1"/>
          <w:spacing w:val="93"/>
        </w:rPr>
        <w:t xml:space="preserve"> </w:t>
      </w:r>
      <w:r w:rsidRPr="001D3B09">
        <w:rPr>
          <w:color w:val="000000" w:themeColor="text1"/>
          <w:spacing w:val="-1"/>
        </w:rPr>
        <w:t>edukacije,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usluge</w:t>
      </w:r>
      <w:r w:rsidRPr="001D3B09">
        <w:rPr>
          <w:color w:val="000000" w:themeColor="text1"/>
          <w:spacing w:val="37"/>
        </w:rPr>
        <w:t xml:space="preserve"> </w:t>
      </w:r>
      <w:r w:rsidRPr="001D3B09">
        <w:rPr>
          <w:color w:val="000000" w:themeColor="text1"/>
          <w:spacing w:val="-1"/>
        </w:rPr>
        <w:t>razvoja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i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  <w:spacing w:val="-1"/>
        </w:rPr>
        <w:t>vođenja</w:t>
      </w:r>
      <w:r w:rsidRPr="001D3B09">
        <w:rPr>
          <w:color w:val="000000" w:themeColor="text1"/>
          <w:spacing w:val="37"/>
        </w:rPr>
        <w:t xml:space="preserve"> </w:t>
      </w:r>
      <w:r w:rsidRPr="001D3B09">
        <w:rPr>
          <w:color w:val="000000" w:themeColor="text1"/>
        </w:rPr>
        <w:t>projekata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>i</w:t>
      </w:r>
      <w:r w:rsidRPr="001D3B09">
        <w:rPr>
          <w:color w:val="000000" w:themeColor="text1"/>
          <w:spacing w:val="36"/>
        </w:rPr>
        <w:t xml:space="preserve"> </w:t>
      </w:r>
      <w:r w:rsidRPr="001D3B09">
        <w:rPr>
          <w:color w:val="000000" w:themeColor="text1"/>
        </w:rPr>
        <w:t xml:space="preserve">dr. </w:t>
      </w:r>
    </w:p>
    <w:p w14:paraId="6ADBB008" w14:textId="77777777" w:rsidR="005C5772" w:rsidRDefault="005C5772" w:rsidP="005C5772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</w:p>
    <w:p w14:paraId="08FD073D" w14:textId="31F0369C" w:rsidR="005C5772" w:rsidRPr="005D3709" w:rsidRDefault="005C5772" w:rsidP="005C5772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 xml:space="preserve">Ukupni rashodi ostvareni su u iznosu od </w:t>
      </w:r>
      <w:r>
        <w:rPr>
          <w:color w:val="000000" w:themeColor="text1"/>
        </w:rPr>
        <w:t>876.532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>. U okviru Ukupnih rashoda Materijalni troškovi iznose</w:t>
      </w:r>
      <w:r>
        <w:rPr>
          <w:color w:val="000000" w:themeColor="text1"/>
        </w:rPr>
        <w:t xml:space="preserve"> 271.613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>
        <w:rPr>
          <w:color w:val="000000" w:themeColor="text1"/>
        </w:rPr>
        <w:t>30</w:t>
      </w:r>
      <w:r w:rsidRPr="005D3709">
        <w:rPr>
          <w:color w:val="000000" w:themeColor="text1"/>
        </w:rPr>
        <w:t>,</w:t>
      </w:r>
      <w:r>
        <w:rPr>
          <w:color w:val="000000" w:themeColor="text1"/>
        </w:rPr>
        <w:t>99</w:t>
      </w:r>
      <w:r w:rsidRPr="005D3709">
        <w:rPr>
          <w:color w:val="000000" w:themeColor="text1"/>
        </w:rPr>
        <w:t>%. Troškovi osoblja iznose 2</w:t>
      </w:r>
      <w:r>
        <w:rPr>
          <w:color w:val="000000" w:themeColor="text1"/>
        </w:rPr>
        <w:t>91.162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>
        <w:rPr>
          <w:color w:val="000000" w:themeColor="text1"/>
        </w:rPr>
        <w:t>33</w:t>
      </w:r>
      <w:r w:rsidRPr="005D3709">
        <w:rPr>
          <w:color w:val="000000" w:themeColor="text1"/>
        </w:rPr>
        <w:t>,</w:t>
      </w:r>
      <w:r>
        <w:rPr>
          <w:color w:val="000000" w:themeColor="text1"/>
        </w:rPr>
        <w:t>22</w:t>
      </w:r>
      <w:r w:rsidRPr="005D3709">
        <w:rPr>
          <w:color w:val="000000" w:themeColor="text1"/>
        </w:rPr>
        <w:t xml:space="preserve">%. Svi drugi nespomenuti poslovni rashodi ostvareni su u iznosu od </w:t>
      </w:r>
      <w:r>
        <w:rPr>
          <w:color w:val="000000" w:themeColor="text1"/>
        </w:rPr>
        <w:t>183</w:t>
      </w:r>
      <w:r w:rsidRPr="005D3709">
        <w:rPr>
          <w:color w:val="000000" w:themeColor="text1"/>
        </w:rPr>
        <w:t>.</w:t>
      </w:r>
      <w:r>
        <w:rPr>
          <w:color w:val="000000" w:themeColor="text1"/>
        </w:rPr>
        <w:t>012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</w:t>
      </w:r>
      <w:r>
        <w:rPr>
          <w:color w:val="000000" w:themeColor="text1"/>
        </w:rPr>
        <w:t>20.88</w:t>
      </w:r>
      <w:r w:rsidRPr="005D3709">
        <w:rPr>
          <w:color w:val="000000" w:themeColor="text1"/>
        </w:rPr>
        <w:t>%</w:t>
      </w:r>
      <w:r>
        <w:rPr>
          <w:color w:val="000000" w:themeColor="text1"/>
        </w:rPr>
        <w:t>.</w:t>
      </w:r>
      <w:r w:rsidR="002A7125">
        <w:rPr>
          <w:color w:val="000000" w:themeColor="text1"/>
        </w:rPr>
        <w:t xml:space="preserve"> Ukupni rashodi ostvareni u 2022. godini veći su za 9,50 od planiranih.</w:t>
      </w:r>
    </w:p>
    <w:p w14:paraId="6E0B6B06" w14:textId="77777777" w:rsidR="005C5772" w:rsidRPr="005D3709" w:rsidRDefault="005C5772" w:rsidP="005C5772">
      <w:pPr>
        <w:pStyle w:val="BodyText"/>
        <w:kinsoku w:val="0"/>
        <w:overflowPunct w:val="0"/>
        <w:ind w:right="1459"/>
        <w:rPr>
          <w:color w:val="000000" w:themeColor="text1"/>
        </w:rPr>
      </w:pPr>
    </w:p>
    <w:p w14:paraId="2D83E498" w14:textId="608A8E60" w:rsidR="00801014" w:rsidRPr="005D3709" w:rsidRDefault="005C5772" w:rsidP="001F0CC2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 xml:space="preserve">Troškovi amortizacije ostvareni su u iznosu od </w:t>
      </w:r>
      <w:r>
        <w:rPr>
          <w:color w:val="000000" w:themeColor="text1"/>
        </w:rPr>
        <w:t>89.620</w:t>
      </w:r>
      <w:r w:rsidRPr="005D3709">
        <w:rPr>
          <w:color w:val="000000" w:themeColor="text1"/>
        </w:rPr>
        <w:t xml:space="preserve">,00 </w:t>
      </w:r>
      <w:r w:rsidR="00E34DDD"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1</w:t>
      </w:r>
      <w:r>
        <w:rPr>
          <w:color w:val="000000" w:themeColor="text1"/>
        </w:rPr>
        <w:t>0</w:t>
      </w:r>
      <w:r w:rsidRPr="005D3709">
        <w:rPr>
          <w:color w:val="000000" w:themeColor="text1"/>
        </w:rPr>
        <w:t>,</w:t>
      </w:r>
      <w:r>
        <w:rPr>
          <w:color w:val="000000" w:themeColor="text1"/>
        </w:rPr>
        <w:t>22</w:t>
      </w:r>
      <w:r w:rsidRPr="005D3709">
        <w:rPr>
          <w:color w:val="000000" w:themeColor="text1"/>
        </w:rPr>
        <w:t>%. Financijski rashodi iznose</w:t>
      </w:r>
      <w:r>
        <w:rPr>
          <w:color w:val="000000" w:themeColor="text1"/>
        </w:rPr>
        <w:t xml:space="preserve"> 17.820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 xml:space="preserve"> ili 2,</w:t>
      </w:r>
      <w:r>
        <w:rPr>
          <w:color w:val="000000" w:themeColor="text1"/>
        </w:rPr>
        <w:t>03</w:t>
      </w:r>
      <w:r w:rsidRPr="005D3709">
        <w:rPr>
          <w:color w:val="000000" w:themeColor="text1"/>
        </w:rPr>
        <w:t>% Ukupnih rashoda</w:t>
      </w:r>
      <w:r>
        <w:rPr>
          <w:color w:val="000000" w:themeColor="text1"/>
        </w:rPr>
        <w:t>.</w:t>
      </w:r>
      <w:r w:rsidR="001F0CC2">
        <w:rPr>
          <w:color w:val="000000" w:themeColor="text1"/>
        </w:rPr>
        <w:t xml:space="preserve"> </w:t>
      </w:r>
      <w:r w:rsidR="00801014">
        <w:rPr>
          <w:color w:val="000000" w:themeColor="text1"/>
        </w:rPr>
        <w:t xml:space="preserve">U 2022. godini ostvarena je dobit nakon oporezivanja u iznosu od </w:t>
      </w:r>
      <w:r w:rsidR="00640032">
        <w:rPr>
          <w:color w:val="000000" w:themeColor="text1"/>
        </w:rPr>
        <w:t xml:space="preserve">16.585,00 EUR što je </w:t>
      </w:r>
      <w:r w:rsidR="0020177F">
        <w:rPr>
          <w:color w:val="000000" w:themeColor="text1"/>
        </w:rPr>
        <w:t>za 9,47% manje od planiranog.</w:t>
      </w:r>
    </w:p>
    <w:p w14:paraId="3D1A77E2" w14:textId="77777777" w:rsidR="005C5772" w:rsidRDefault="005C5772" w:rsidP="005C5772">
      <w:pPr>
        <w:pStyle w:val="BodyText"/>
        <w:kinsoku w:val="0"/>
        <w:overflowPunct w:val="0"/>
        <w:ind w:left="0" w:right="1459"/>
        <w:jc w:val="both"/>
        <w:rPr>
          <w:color w:val="000000" w:themeColor="text1"/>
        </w:rPr>
      </w:pPr>
    </w:p>
    <w:p w14:paraId="7DB2B1DE" w14:textId="58716F24" w:rsidR="00BC2454" w:rsidRPr="005C5772" w:rsidRDefault="005C5772" w:rsidP="005C5772">
      <w:pPr>
        <w:pStyle w:val="BodyText"/>
        <w:kinsoku w:val="0"/>
        <w:overflowPunct w:val="0"/>
        <w:ind w:right="1459"/>
        <w:jc w:val="both"/>
        <w:rPr>
          <w:color w:val="000000" w:themeColor="text1"/>
        </w:rPr>
      </w:pPr>
      <w:r w:rsidRPr="005D3709">
        <w:rPr>
          <w:color w:val="000000" w:themeColor="text1"/>
        </w:rPr>
        <w:t>U razdoblju siječanj – prosinac 202</w:t>
      </w:r>
      <w:r>
        <w:rPr>
          <w:color w:val="000000" w:themeColor="text1"/>
        </w:rPr>
        <w:t>2</w:t>
      </w:r>
      <w:r w:rsidRPr="005D3709">
        <w:rPr>
          <w:color w:val="000000" w:themeColor="text1"/>
        </w:rPr>
        <w:t xml:space="preserve">. godine ostvarena je dobit nakon oporezivanja u iznosu od </w:t>
      </w:r>
      <w:r>
        <w:rPr>
          <w:color w:val="000000" w:themeColor="text1"/>
        </w:rPr>
        <w:t>16.585</w:t>
      </w:r>
      <w:r w:rsidRPr="005D3709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5D3709">
        <w:rPr>
          <w:color w:val="000000" w:themeColor="text1"/>
        </w:rPr>
        <w:t>.</w:t>
      </w:r>
      <w:r w:rsidRPr="00040264">
        <w:rPr>
          <w:color w:val="000000" w:themeColor="text1"/>
        </w:rPr>
        <w:t xml:space="preserve"> EBIT (dobit prije oporezivanja + neto financijski rashodi) je ostvarena u iznosu </w:t>
      </w:r>
      <w:r>
        <w:rPr>
          <w:color w:val="000000" w:themeColor="text1"/>
        </w:rPr>
        <w:t>42.481</w:t>
      </w:r>
      <w:r w:rsidRPr="00040264">
        <w:rPr>
          <w:color w:val="000000" w:themeColor="text1"/>
        </w:rPr>
        <w:t xml:space="preserve">,00 </w:t>
      </w:r>
      <w:r>
        <w:rPr>
          <w:color w:val="000000" w:themeColor="text1"/>
        </w:rPr>
        <w:t>EUR</w:t>
      </w:r>
      <w:r w:rsidRPr="00040264">
        <w:rPr>
          <w:color w:val="000000" w:themeColor="text1"/>
        </w:rPr>
        <w:t>. EBITDA (dobit prije oporezivanja + amortizacija) ostvarena je u iznosu od 1</w:t>
      </w:r>
      <w:r>
        <w:rPr>
          <w:color w:val="000000" w:themeColor="text1"/>
        </w:rPr>
        <w:t>15.281</w:t>
      </w:r>
      <w:r w:rsidRPr="00040264">
        <w:rPr>
          <w:color w:val="000000" w:themeColor="text1"/>
        </w:rPr>
        <w:t xml:space="preserve"> </w:t>
      </w:r>
      <w:r>
        <w:rPr>
          <w:color w:val="000000" w:themeColor="text1"/>
        </w:rPr>
        <w:t>EUR</w:t>
      </w:r>
      <w:r w:rsidRPr="00040264">
        <w:rPr>
          <w:color w:val="000000" w:themeColor="text1"/>
        </w:rPr>
        <w:t>. Bruto marža ili rentabilnost odnosno profitabilnost (bruto dobit/prihod od prodaje) iznosila je 202</w:t>
      </w:r>
      <w:r>
        <w:rPr>
          <w:color w:val="000000" w:themeColor="text1"/>
        </w:rPr>
        <w:t>2</w:t>
      </w:r>
      <w:r w:rsidRPr="00040264">
        <w:rPr>
          <w:color w:val="000000" w:themeColor="text1"/>
        </w:rPr>
        <w:t xml:space="preserve">. godine </w:t>
      </w:r>
      <w:r>
        <w:rPr>
          <w:color w:val="000000" w:themeColor="text1"/>
        </w:rPr>
        <w:t>4,62</w:t>
      </w:r>
      <w:r w:rsidRPr="00040264">
        <w:rPr>
          <w:color w:val="000000" w:themeColor="text1"/>
        </w:rPr>
        <w:t>%. EBIT marža (EBIT/poslovni prihodi) u 202</w:t>
      </w:r>
      <w:r>
        <w:rPr>
          <w:color w:val="000000" w:themeColor="text1"/>
        </w:rPr>
        <w:t>2</w:t>
      </w:r>
      <w:r w:rsidRPr="00040264">
        <w:rPr>
          <w:color w:val="000000" w:themeColor="text1"/>
        </w:rPr>
        <w:t xml:space="preserve">. godini iznosila je </w:t>
      </w:r>
      <w:r>
        <w:rPr>
          <w:color w:val="000000" w:themeColor="text1"/>
        </w:rPr>
        <w:t>5,74</w:t>
      </w:r>
      <w:r w:rsidRPr="00040264">
        <w:rPr>
          <w:color w:val="000000" w:themeColor="text1"/>
        </w:rPr>
        <w:t>%.</w:t>
      </w:r>
    </w:p>
    <w:p w14:paraId="05B7EDD3" w14:textId="77777777" w:rsidR="00DE2A1F" w:rsidRDefault="00DE2A1F" w:rsidP="00DE2A1F">
      <w:pPr>
        <w:pStyle w:val="BodyText"/>
        <w:tabs>
          <w:tab w:val="left" w:pos="1512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7C2B7A2F" w14:textId="77777777" w:rsidR="00DE3825" w:rsidRPr="00DE2A1F" w:rsidRDefault="00DE2A1F" w:rsidP="0009419A">
      <w:pPr>
        <w:pStyle w:val="BodyText"/>
        <w:numPr>
          <w:ilvl w:val="1"/>
          <w:numId w:val="40"/>
        </w:numPr>
        <w:tabs>
          <w:tab w:val="left" w:pos="1560"/>
        </w:tabs>
        <w:kinsoku w:val="0"/>
        <w:overflowPunct w:val="0"/>
        <w:spacing w:before="12"/>
        <w:ind w:left="1935" w:hanging="495"/>
        <w:rPr>
          <w:b/>
          <w:color w:val="000000" w:themeColor="text1"/>
        </w:rPr>
      </w:pPr>
      <w:r w:rsidRPr="00DE2A1F">
        <w:rPr>
          <w:b/>
          <w:color w:val="000000" w:themeColor="text1"/>
        </w:rPr>
        <w:t>Usporedba s prethodnim razdobljem</w:t>
      </w:r>
    </w:p>
    <w:p w14:paraId="2AFB68AB" w14:textId="77777777" w:rsidR="00DE3825" w:rsidRDefault="00DE2A1F" w:rsidP="00DE2A1F">
      <w:pPr>
        <w:pStyle w:val="BodyText"/>
        <w:tabs>
          <w:tab w:val="left" w:pos="1560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</w:r>
    </w:p>
    <w:p w14:paraId="09EB2AE3" w14:textId="41D1A5C8" w:rsidR="00CF3A86" w:rsidRPr="00E333CC" w:rsidRDefault="00E333CC" w:rsidP="00CF3A86">
      <w:pPr>
        <w:pStyle w:val="NoSpacing"/>
        <w:ind w:left="1440" w:right="1467"/>
        <w:jc w:val="both"/>
        <w:rPr>
          <w:color w:val="000000" w:themeColor="text1"/>
          <w:sz w:val="23"/>
          <w:szCs w:val="23"/>
          <w:lang w:val="hr-HR"/>
        </w:rPr>
      </w:pPr>
      <w:r>
        <w:rPr>
          <w:rFonts w:asciiTheme="minorHAnsi" w:hAnsiTheme="minorHAnsi"/>
          <w:color w:val="000000" w:themeColor="text1"/>
          <w:lang w:val="hr-HR"/>
        </w:rPr>
        <w:t xml:space="preserve">Društvo je u 2022. godini </w:t>
      </w:r>
      <w:r w:rsidRPr="00E333CC">
        <w:rPr>
          <w:rFonts w:asciiTheme="minorHAnsi" w:hAnsiTheme="minorHAnsi"/>
          <w:color w:val="000000" w:themeColor="text1"/>
          <w:lang w:val="hr-HR"/>
        </w:rPr>
        <w:t>ostvaril</w:t>
      </w:r>
      <w:r>
        <w:rPr>
          <w:rFonts w:asciiTheme="minorHAnsi" w:hAnsiTheme="minorHAnsi"/>
          <w:color w:val="000000" w:themeColor="text1"/>
          <w:lang w:val="hr-HR"/>
        </w:rPr>
        <w:t>o</w:t>
      </w:r>
      <w:r w:rsidRPr="00E333CC">
        <w:rPr>
          <w:rFonts w:asciiTheme="minorHAnsi" w:hAnsiTheme="minorHAnsi"/>
          <w:color w:val="000000" w:themeColor="text1"/>
          <w:lang w:val="hr-HR"/>
        </w:rPr>
        <w:t xml:space="preserve"> Ukupne prihode u iznosu od 758.208,00 EUR</w:t>
      </w:r>
      <w:r w:rsidR="00C36E69" w:rsidRPr="00C36E69">
        <w:rPr>
          <w:rFonts w:asciiTheme="minorHAnsi" w:hAnsiTheme="minorHAnsi"/>
          <w:color w:val="000000" w:themeColor="text1"/>
          <w:lang w:val="hr-HR"/>
        </w:rPr>
        <w:t xml:space="preserve"> što je za 18,99% više nego u istom razdoblju 2021. godine</w:t>
      </w:r>
      <w:r w:rsidRPr="00E333CC">
        <w:rPr>
          <w:rFonts w:asciiTheme="minorHAnsi" w:hAnsiTheme="minorHAnsi"/>
          <w:color w:val="000000" w:themeColor="text1"/>
          <w:lang w:val="hr-HR"/>
        </w:rPr>
        <w:t xml:space="preserve"> i Ukupne rashode u iznosu od 876.532,00 EUR, što je za 25,90% više nego u istom razdoblju 2021., kad su Ukupni rashodi ostvareni u iznosu od 696.229,00 EUR.</w:t>
      </w:r>
      <w:r w:rsidR="005B2172" w:rsidRPr="005B2172">
        <w:rPr>
          <w:color w:val="000000" w:themeColor="text1"/>
          <w:lang w:val="hr-HR"/>
        </w:rPr>
        <w:t xml:space="preserve"> </w:t>
      </w:r>
      <w:r w:rsidR="005B2172" w:rsidRPr="005B2172">
        <w:rPr>
          <w:rFonts w:asciiTheme="minorHAnsi" w:hAnsiTheme="minorHAnsi"/>
          <w:color w:val="000000" w:themeColor="text1"/>
          <w:lang w:val="hr-HR"/>
        </w:rPr>
        <w:t xml:space="preserve">U 2022. godini ostvarena je </w:t>
      </w:r>
      <w:r w:rsidR="001F0CC2">
        <w:rPr>
          <w:rFonts w:asciiTheme="minorHAnsi" w:hAnsiTheme="minorHAnsi"/>
          <w:color w:val="000000" w:themeColor="text1"/>
          <w:lang w:val="hr-HR"/>
        </w:rPr>
        <w:t>neto dobit</w:t>
      </w:r>
      <w:r w:rsidR="005B2172" w:rsidRPr="005B2172">
        <w:rPr>
          <w:rFonts w:asciiTheme="minorHAnsi" w:hAnsiTheme="minorHAnsi"/>
          <w:color w:val="000000" w:themeColor="text1"/>
          <w:lang w:val="hr-HR"/>
        </w:rPr>
        <w:t xml:space="preserve"> u iznosu od 16.585,00 EUR što je</w:t>
      </w:r>
      <w:r w:rsidR="001F0CC2">
        <w:rPr>
          <w:rFonts w:asciiTheme="minorHAnsi" w:hAnsiTheme="minorHAnsi"/>
          <w:color w:val="000000" w:themeColor="text1"/>
          <w:lang w:val="hr-HR"/>
        </w:rPr>
        <w:t xml:space="preserve"> manje nego u 2021. kad je ostvareno 50.044,00 EUR neto dobiti.</w:t>
      </w:r>
    </w:p>
    <w:p w14:paraId="1DD8F3E0" w14:textId="3F2B7B21" w:rsidR="00CF3A86" w:rsidRDefault="00CF3A86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021F64CD" w14:textId="096ACEB7" w:rsidR="00F71D6B" w:rsidRDefault="00F71D6B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27108EB3" w14:textId="77777777" w:rsidR="00FF0BF2" w:rsidRDefault="00FF0BF2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413F36F4" w14:textId="77777777" w:rsidR="00DE2A1F" w:rsidRPr="00DE2A1F" w:rsidRDefault="00DE2A1F" w:rsidP="00DE2A1F">
      <w:pPr>
        <w:pStyle w:val="BodyText"/>
        <w:numPr>
          <w:ilvl w:val="0"/>
          <w:numId w:val="40"/>
        </w:numPr>
        <w:tabs>
          <w:tab w:val="left" w:pos="1392"/>
        </w:tabs>
        <w:kinsoku w:val="0"/>
        <w:overflowPunct w:val="0"/>
        <w:spacing w:before="12"/>
        <w:rPr>
          <w:b/>
          <w:color w:val="000000" w:themeColor="text1"/>
        </w:rPr>
      </w:pPr>
      <w:r w:rsidRPr="00DE2A1F">
        <w:rPr>
          <w:b/>
          <w:color w:val="000000" w:themeColor="text1"/>
        </w:rPr>
        <w:t>OSVRT NA KLJUČNE ČIMBENIKE POSLOVANJA</w:t>
      </w:r>
    </w:p>
    <w:p w14:paraId="312C04E2" w14:textId="77777777" w:rsidR="00DE2A1F" w:rsidRDefault="00DE2A1F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00C42E91" w14:textId="77777777" w:rsidR="00DE2A1F" w:rsidRPr="002D79D0" w:rsidRDefault="00DE2A1F" w:rsidP="00DE2A1F">
      <w:pPr>
        <w:pStyle w:val="BodyText"/>
        <w:tabs>
          <w:tab w:val="left" w:pos="1512"/>
        </w:tabs>
        <w:kinsoku w:val="0"/>
        <w:overflowPunct w:val="0"/>
        <w:spacing w:before="12"/>
        <w:ind w:left="0"/>
        <w:rPr>
          <w:b/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    </w:t>
      </w:r>
      <w:r w:rsidRPr="002D79D0">
        <w:rPr>
          <w:b/>
          <w:color w:val="000000" w:themeColor="text1"/>
        </w:rPr>
        <w:t xml:space="preserve">                       4.1. Komentar na ostvarenje ciljeva i očekivanja zainteresiranih strana</w:t>
      </w:r>
    </w:p>
    <w:p w14:paraId="013B29B3" w14:textId="77777777" w:rsidR="00DE2A1F" w:rsidRDefault="00DE2A1F">
      <w:pPr>
        <w:pStyle w:val="BodyText"/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55BB7445" w14:textId="77777777" w:rsidR="0009419A" w:rsidRPr="00FF1FC3" w:rsidRDefault="0009419A" w:rsidP="0009419A">
      <w:pPr>
        <w:kinsoku w:val="0"/>
        <w:overflowPunct w:val="0"/>
        <w:ind w:left="1440"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temelju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iznesenih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činjenica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proofErr w:type="spellStart"/>
      <w:r w:rsidRPr="00FF1FC3">
        <w:rPr>
          <w:rFonts w:ascii="Calibri" w:hAnsi="Calibri" w:cs="Calibri"/>
          <w:color w:val="000000" w:themeColor="text1"/>
          <w:spacing w:val="-1"/>
        </w:rPr>
        <w:t>podadataka</w:t>
      </w:r>
      <w:proofErr w:type="spellEnd"/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3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ovom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Izvještaju,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Uprava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Društva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ZLZ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Pr="00FF1FC3">
        <w:rPr>
          <w:rFonts w:ascii="Calibri" w:hAnsi="Calibri" w:cs="Calibri"/>
          <w:color w:val="000000" w:themeColor="text1"/>
          <w:spacing w:val="9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zaključuje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je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novim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okolnostima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uspješno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izvršila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obveze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sukladno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zakonu,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zaključcima</w:t>
      </w:r>
      <w:r w:rsidRPr="00FF1FC3">
        <w:rPr>
          <w:rFonts w:ascii="Calibri" w:hAnsi="Calibri" w:cs="Calibri"/>
          <w:color w:val="000000" w:themeColor="text1"/>
          <w:spacing w:val="7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Vlade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RH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odlukama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Skupštine</w:t>
      </w:r>
      <w:r w:rsidRPr="00FF1FC3">
        <w:rPr>
          <w:rFonts w:ascii="Calibri" w:hAnsi="Calibri" w:cs="Calibri"/>
          <w:color w:val="000000" w:themeColor="text1"/>
          <w:spacing w:val="3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Društva.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Paralelno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se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radilo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slijedećim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važnim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odrednicama</w:t>
      </w:r>
      <w:r w:rsidRPr="00FF1FC3">
        <w:rPr>
          <w:rFonts w:ascii="Calibri" w:hAnsi="Calibri" w:cs="Calibri"/>
          <w:color w:val="000000" w:themeColor="text1"/>
          <w:spacing w:val="7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poslovanja:</w:t>
      </w:r>
    </w:p>
    <w:p w14:paraId="136861E8" w14:textId="77777777" w:rsidR="0009419A" w:rsidRPr="00FF1FC3" w:rsidRDefault="0009419A" w:rsidP="0009419A">
      <w:pPr>
        <w:numPr>
          <w:ilvl w:val="0"/>
          <w:numId w:val="1"/>
        </w:numPr>
        <w:tabs>
          <w:tab w:val="left" w:pos="2271"/>
        </w:tabs>
        <w:kinsoku w:val="0"/>
        <w:overflowPunct w:val="0"/>
        <w:ind w:left="2264" w:hanging="285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izvršavanje naslijeđenih</w:t>
      </w:r>
      <w:r w:rsidRPr="00FF1FC3">
        <w:rPr>
          <w:rFonts w:ascii="Calibri" w:hAnsi="Calibri" w:cs="Calibri"/>
          <w:color w:val="000000" w:themeColor="text1"/>
          <w:spacing w:val="-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obveza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iz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razdoblja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 prije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preuzimanja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5.12.2013.;</w:t>
      </w:r>
    </w:p>
    <w:p w14:paraId="0ECEE87B" w14:textId="5F81326C" w:rsidR="00ED0A63" w:rsidRPr="00FF13FF" w:rsidRDefault="0009419A" w:rsidP="00ED0A63">
      <w:pPr>
        <w:numPr>
          <w:ilvl w:val="0"/>
          <w:numId w:val="1"/>
        </w:numPr>
        <w:tabs>
          <w:tab w:val="left" w:pos="2271"/>
        </w:tabs>
        <w:kinsoku w:val="0"/>
        <w:overflowPunct w:val="0"/>
        <w:spacing w:before="2"/>
        <w:ind w:left="2264" w:right="1414" w:hanging="285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</w:rPr>
        <w:t xml:space="preserve">pružanje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stručne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 xml:space="preserve">i 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tehničke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 xml:space="preserve">pomoći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Davatelju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koncesije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 xml:space="preserve">u </w:t>
      </w:r>
      <w:r w:rsidRPr="00FF1FC3">
        <w:rPr>
          <w:rFonts w:ascii="Calibri" w:hAnsi="Calibri" w:cs="Calibri"/>
          <w:color w:val="000000" w:themeColor="text1"/>
          <w:spacing w:val="3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nadzoru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provedbe</w:t>
      </w:r>
      <w:r w:rsidRPr="00FF1FC3">
        <w:rPr>
          <w:rFonts w:ascii="Calibri" w:hAnsi="Calibri" w:cs="Calibri"/>
          <w:color w:val="000000" w:themeColor="text1"/>
          <w:spacing w:val="6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Ugovora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koncesiji</w:t>
      </w:r>
      <w:r w:rsidR="00F94971">
        <w:rPr>
          <w:rFonts w:ascii="Calibri" w:hAnsi="Calibri" w:cs="Calibri"/>
          <w:color w:val="000000" w:themeColor="text1"/>
          <w:spacing w:val="-1"/>
        </w:rPr>
        <w:t xml:space="preserve"> (</w:t>
      </w:r>
      <w:r w:rsidR="00FF13FF">
        <w:rPr>
          <w:rFonts w:ascii="Calibri" w:hAnsi="Calibri" w:cs="Calibri"/>
          <w:color w:val="000000" w:themeColor="text1"/>
          <w:spacing w:val="-1"/>
        </w:rPr>
        <w:t xml:space="preserve">izrada </w:t>
      </w:r>
      <w:r w:rsidR="00494937" w:rsidRPr="00ED0A63">
        <w:rPr>
          <w:rFonts w:ascii="Calibri" w:hAnsi="Calibri" w:cs="Calibri"/>
          <w:color w:val="000000" w:themeColor="text1"/>
          <w:spacing w:val="-1"/>
        </w:rPr>
        <w:t>dopisa, analiza i stručnih mišljenja koje je ZLZ d.o.o. pripremila za Davatelja koncesije)</w:t>
      </w:r>
      <w:r w:rsidR="00046D1F" w:rsidRPr="00ED0A63">
        <w:rPr>
          <w:rFonts w:ascii="Calibri" w:hAnsi="Calibri" w:cs="Calibri"/>
          <w:color w:val="000000" w:themeColor="text1"/>
          <w:spacing w:val="-1"/>
        </w:rPr>
        <w:t xml:space="preserve">; </w:t>
      </w:r>
    </w:p>
    <w:p w14:paraId="32B96D75" w14:textId="7A785457" w:rsidR="0009419A" w:rsidRDefault="0009419A" w:rsidP="0009419A">
      <w:pPr>
        <w:numPr>
          <w:ilvl w:val="0"/>
          <w:numId w:val="1"/>
        </w:numPr>
        <w:tabs>
          <w:tab w:val="left" w:pos="2271"/>
        </w:tabs>
        <w:kinsoku w:val="0"/>
        <w:overflowPunct w:val="0"/>
        <w:ind w:left="2264" w:right="1413" w:hanging="285"/>
        <w:jc w:val="both"/>
        <w:rPr>
          <w:rFonts w:ascii="Calibri" w:hAnsi="Calibri" w:cs="Calibri"/>
          <w:color w:val="000000" w:themeColor="text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stvaranju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institucionalnih,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organizacijskih,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kadrovskih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drugih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(kompetencija)</w:t>
      </w:r>
      <w:r w:rsidRPr="00FF1FC3">
        <w:rPr>
          <w:rFonts w:ascii="Calibri" w:hAnsi="Calibri" w:cs="Calibri"/>
          <w:color w:val="000000" w:themeColor="text1"/>
          <w:spacing w:val="8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pretpostavki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za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preustroj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djelatnosti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Društva</w:t>
      </w:r>
      <w:r w:rsidRPr="00FF1FC3">
        <w:rPr>
          <w:rFonts w:ascii="Calibri" w:hAnsi="Calibri" w:cs="Calibri"/>
          <w:color w:val="000000" w:themeColor="text1"/>
          <w:spacing w:val="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ZLZ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osiguravanje</w:t>
      </w:r>
      <w:r w:rsidRPr="00FF1FC3">
        <w:rPr>
          <w:rFonts w:ascii="Calibri" w:hAnsi="Calibri" w:cs="Calibri"/>
          <w:color w:val="000000" w:themeColor="text1"/>
          <w:spacing w:val="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održivog</w:t>
      </w:r>
      <w:r w:rsidRPr="00FF1FC3">
        <w:rPr>
          <w:rFonts w:ascii="Calibri" w:hAnsi="Calibri" w:cs="Calibri"/>
          <w:color w:val="000000" w:themeColor="text1"/>
          <w:spacing w:val="9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poslovanja</w:t>
      </w:r>
      <w:r w:rsidRPr="00FF1FC3">
        <w:rPr>
          <w:rFonts w:ascii="Calibri" w:hAnsi="Calibri" w:cs="Calibri"/>
          <w:color w:val="000000" w:themeColor="text1"/>
          <w:spacing w:val="3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narednom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razdoblju</w:t>
      </w:r>
      <w:r w:rsidRPr="00FF1FC3">
        <w:rPr>
          <w:rFonts w:ascii="Calibri" w:hAnsi="Calibri" w:cs="Calibri"/>
          <w:color w:val="000000" w:themeColor="text1"/>
          <w:spacing w:val="3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te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razvoj</w:t>
      </w:r>
      <w:r w:rsidRPr="00FF1FC3">
        <w:rPr>
          <w:rFonts w:ascii="Calibri" w:hAnsi="Calibri" w:cs="Calibri"/>
          <w:color w:val="000000" w:themeColor="text1"/>
          <w:spacing w:val="3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sustava</w:t>
      </w:r>
      <w:r w:rsidRPr="00FF1FC3">
        <w:rPr>
          <w:rFonts w:ascii="Calibri" w:hAnsi="Calibri" w:cs="Calibri"/>
          <w:color w:val="000000" w:themeColor="text1"/>
          <w:spacing w:val="2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upravljanja</w:t>
      </w:r>
      <w:r w:rsidRPr="00FF1FC3">
        <w:rPr>
          <w:rFonts w:ascii="Calibri" w:hAnsi="Calibri" w:cs="Calibri"/>
          <w:color w:val="000000" w:themeColor="text1"/>
          <w:spacing w:val="6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Društva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ZLZ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do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razine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svakom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trenutku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bude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spremna,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slučaju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raskida</w:t>
      </w:r>
      <w:r w:rsidRPr="00FF1FC3">
        <w:rPr>
          <w:rFonts w:ascii="Calibri" w:hAnsi="Calibri" w:cs="Calibri"/>
          <w:color w:val="000000" w:themeColor="text1"/>
          <w:spacing w:val="6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Ugovora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koncesiji,</w:t>
      </w:r>
      <w:r w:rsidRPr="00FF1FC3">
        <w:rPr>
          <w:rFonts w:ascii="Calibri" w:hAnsi="Calibri" w:cs="Calibri"/>
          <w:color w:val="000000" w:themeColor="text1"/>
          <w:spacing w:val="1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preuzeti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djelatnost</w:t>
      </w:r>
      <w:r w:rsidRPr="00FF1FC3">
        <w:rPr>
          <w:rFonts w:ascii="Calibri" w:hAnsi="Calibri" w:cs="Calibri"/>
          <w:color w:val="000000" w:themeColor="text1"/>
          <w:spacing w:val="1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radnike</w:t>
      </w:r>
      <w:r w:rsidRPr="00FF1FC3">
        <w:rPr>
          <w:rFonts w:ascii="Calibri" w:hAnsi="Calibri" w:cs="Calibri"/>
          <w:color w:val="000000" w:themeColor="text1"/>
          <w:spacing w:val="1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nastaviti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pružanje</w:t>
      </w:r>
      <w:r w:rsidRPr="00FF1FC3">
        <w:rPr>
          <w:rFonts w:ascii="Calibri" w:hAnsi="Calibri" w:cs="Calibri"/>
          <w:color w:val="000000" w:themeColor="text1"/>
          <w:spacing w:val="1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aerodromskih</w:t>
      </w:r>
      <w:r w:rsidRPr="00FF1FC3">
        <w:rPr>
          <w:rFonts w:ascii="Calibri" w:hAnsi="Calibri" w:cs="Calibri"/>
          <w:color w:val="000000" w:themeColor="text1"/>
          <w:spacing w:val="7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usluga;</w:t>
      </w:r>
    </w:p>
    <w:p w14:paraId="75487827" w14:textId="1333125D" w:rsidR="00FF13FF" w:rsidRPr="00FF1FC3" w:rsidRDefault="00FF13FF" w:rsidP="0009419A">
      <w:pPr>
        <w:numPr>
          <w:ilvl w:val="0"/>
          <w:numId w:val="1"/>
        </w:numPr>
        <w:tabs>
          <w:tab w:val="left" w:pos="2271"/>
        </w:tabs>
        <w:kinsoku w:val="0"/>
        <w:overflowPunct w:val="0"/>
        <w:ind w:left="2264" w:right="1413" w:hanging="285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razvoj djelatnosti konzaltinga i edukacije,</w:t>
      </w:r>
    </w:p>
    <w:p w14:paraId="0EA8F2E1" w14:textId="77777777" w:rsidR="0009419A" w:rsidRPr="00FF1FC3" w:rsidRDefault="0009419A" w:rsidP="0009419A">
      <w:pPr>
        <w:numPr>
          <w:ilvl w:val="0"/>
          <w:numId w:val="1"/>
        </w:numPr>
        <w:tabs>
          <w:tab w:val="left" w:pos="2271"/>
        </w:tabs>
        <w:kinsoku w:val="0"/>
        <w:overflowPunct w:val="0"/>
        <w:ind w:left="2264" w:right="1413" w:hanging="285"/>
        <w:jc w:val="both"/>
        <w:rPr>
          <w:rFonts w:ascii="Calibri" w:hAnsi="Calibri" w:cs="Calibri"/>
          <w:color w:val="000000" w:themeColor="text1"/>
        </w:rPr>
      </w:pPr>
      <w:r w:rsidRPr="00FF1FC3">
        <w:rPr>
          <w:rFonts w:ascii="Calibri" w:hAnsi="Calibri" w:cs="Calibri"/>
          <w:color w:val="000000" w:themeColor="text1"/>
        </w:rPr>
        <w:t>razvoj novih projekata (Airport City).</w:t>
      </w:r>
    </w:p>
    <w:p w14:paraId="027A5F42" w14:textId="77777777" w:rsidR="0009419A" w:rsidRPr="00FF1FC3" w:rsidRDefault="0009419A" w:rsidP="0009419A">
      <w:pPr>
        <w:tabs>
          <w:tab w:val="left" w:pos="2271"/>
        </w:tabs>
        <w:kinsoku w:val="0"/>
        <w:overflowPunct w:val="0"/>
        <w:ind w:left="2272" w:right="1413"/>
        <w:jc w:val="both"/>
        <w:rPr>
          <w:rFonts w:ascii="Calibri" w:hAnsi="Calibri" w:cs="Calibri"/>
          <w:color w:val="000000" w:themeColor="text1"/>
        </w:rPr>
      </w:pPr>
    </w:p>
    <w:p w14:paraId="2BA51F53" w14:textId="1D602359" w:rsidR="0009419A" w:rsidRDefault="0009419A" w:rsidP="0009419A">
      <w:pPr>
        <w:kinsoku w:val="0"/>
        <w:overflowPunct w:val="0"/>
        <w:spacing w:before="51"/>
        <w:ind w:left="1440" w:right="1413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="Calibri" w:hAnsi="Calibri" w:cs="Calibri"/>
          <w:color w:val="000000" w:themeColor="text1"/>
          <w:spacing w:val="-1"/>
        </w:rPr>
        <w:t>Tijekom</w:t>
      </w:r>
      <w:r w:rsidRPr="00FF1FC3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poslovanja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2014., 2015., 2016.</w:t>
      </w:r>
      <w:r>
        <w:rPr>
          <w:rFonts w:ascii="Calibri" w:hAnsi="Calibri" w:cs="Calibri"/>
          <w:color w:val="000000" w:themeColor="text1"/>
          <w:spacing w:val="-1"/>
        </w:rPr>
        <w:t>,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2017.</w:t>
      </w:r>
      <w:r w:rsidR="00FF0BF2">
        <w:rPr>
          <w:rFonts w:ascii="Calibri" w:hAnsi="Calibri" w:cs="Calibri"/>
          <w:color w:val="000000" w:themeColor="text1"/>
          <w:spacing w:val="10"/>
        </w:rPr>
        <w:t xml:space="preserve">, </w:t>
      </w:r>
      <w:r>
        <w:rPr>
          <w:rFonts w:ascii="Calibri" w:hAnsi="Calibri" w:cs="Calibri"/>
          <w:color w:val="000000" w:themeColor="text1"/>
          <w:spacing w:val="10"/>
        </w:rPr>
        <w:t>2018.</w:t>
      </w:r>
      <w:r w:rsidR="00FF13FF">
        <w:rPr>
          <w:rFonts w:ascii="Calibri" w:hAnsi="Calibri" w:cs="Calibri"/>
          <w:color w:val="000000" w:themeColor="text1"/>
          <w:spacing w:val="10"/>
        </w:rPr>
        <w:t>,</w:t>
      </w:r>
      <w:r w:rsidR="00FF0BF2">
        <w:rPr>
          <w:rFonts w:ascii="Calibri" w:hAnsi="Calibri" w:cs="Calibri"/>
          <w:color w:val="000000" w:themeColor="text1"/>
          <w:spacing w:val="10"/>
        </w:rPr>
        <w:t xml:space="preserve"> </w:t>
      </w:r>
      <w:r w:rsidR="00494937">
        <w:rPr>
          <w:rFonts w:ascii="Calibri" w:hAnsi="Calibri" w:cs="Calibri"/>
          <w:color w:val="000000" w:themeColor="text1"/>
          <w:spacing w:val="10"/>
        </w:rPr>
        <w:t>2019.</w:t>
      </w:r>
      <w:r w:rsidR="00F71D6B">
        <w:rPr>
          <w:rFonts w:ascii="Calibri" w:hAnsi="Calibri" w:cs="Calibri"/>
          <w:color w:val="000000" w:themeColor="text1"/>
          <w:spacing w:val="10"/>
        </w:rPr>
        <w:t>,</w:t>
      </w:r>
      <w:r w:rsidR="00FF13FF">
        <w:rPr>
          <w:rFonts w:ascii="Calibri" w:hAnsi="Calibri" w:cs="Calibri"/>
          <w:color w:val="000000" w:themeColor="text1"/>
          <w:spacing w:val="10"/>
        </w:rPr>
        <w:t xml:space="preserve"> 2020.</w:t>
      </w:r>
      <w:r w:rsidR="003F2237">
        <w:rPr>
          <w:rFonts w:ascii="Calibri" w:hAnsi="Calibri" w:cs="Calibri"/>
          <w:color w:val="000000" w:themeColor="text1"/>
          <w:spacing w:val="10"/>
        </w:rPr>
        <w:t>,</w:t>
      </w:r>
      <w:r w:rsidR="00F71D6B">
        <w:rPr>
          <w:rFonts w:ascii="Calibri" w:hAnsi="Calibri" w:cs="Calibri"/>
          <w:color w:val="000000" w:themeColor="text1"/>
          <w:spacing w:val="10"/>
        </w:rPr>
        <w:t xml:space="preserve"> 2021.</w:t>
      </w:r>
      <w:r w:rsidR="003F2237">
        <w:rPr>
          <w:rFonts w:ascii="Calibri" w:hAnsi="Calibri" w:cs="Calibri"/>
          <w:color w:val="000000" w:themeColor="text1"/>
          <w:spacing w:val="10"/>
        </w:rPr>
        <w:t xml:space="preserve"> i 2022.</w:t>
      </w:r>
      <w:r w:rsidR="00F71D6B">
        <w:rPr>
          <w:rFonts w:ascii="Calibri" w:hAnsi="Calibri" w:cs="Calibri"/>
          <w:color w:val="000000" w:themeColor="text1"/>
          <w:spacing w:val="1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godin</w:t>
      </w:r>
      <w:r>
        <w:rPr>
          <w:rFonts w:ascii="Calibri" w:hAnsi="Calibri" w:cs="Calibri"/>
          <w:color w:val="000000" w:themeColor="text1"/>
          <w:spacing w:val="-1"/>
        </w:rPr>
        <w:t>e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konstatirano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2"/>
        </w:rPr>
        <w:t>je</w:t>
      </w:r>
      <w:r w:rsidRPr="00FF1FC3">
        <w:rPr>
          <w:rFonts w:ascii="Calibri" w:hAnsi="Calibri" w:cs="Calibri"/>
          <w:color w:val="000000" w:themeColor="text1"/>
          <w:spacing w:val="1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9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više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navrata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(izrada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planova</w:t>
      </w:r>
      <w:r w:rsidRPr="00FF1FC3">
        <w:rPr>
          <w:rFonts w:ascii="Calibri" w:hAnsi="Calibri" w:cs="Calibri"/>
          <w:color w:val="000000" w:themeColor="text1"/>
          <w:spacing w:val="8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poslovanja,</w:t>
      </w:r>
      <w:r w:rsidRPr="00FF1FC3">
        <w:rPr>
          <w:rFonts w:ascii="Calibri" w:hAnsi="Calibri" w:cs="Calibri"/>
          <w:color w:val="000000" w:themeColor="text1"/>
          <w:spacing w:val="8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izvještaja</w:t>
      </w:r>
      <w:r w:rsidRPr="00FF1FC3">
        <w:rPr>
          <w:rFonts w:ascii="Calibri" w:hAnsi="Calibri" w:cs="Calibri"/>
          <w:color w:val="000000" w:themeColor="text1"/>
          <w:spacing w:val="2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o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poslovanju</w:t>
      </w:r>
      <w:r w:rsidRPr="00FF1FC3">
        <w:rPr>
          <w:rFonts w:ascii="Calibri" w:hAnsi="Calibri" w:cs="Calibri"/>
          <w:color w:val="000000" w:themeColor="text1"/>
          <w:spacing w:val="3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2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dr.)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više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aspekata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(računovodstveni,</w:t>
      </w:r>
      <w:r w:rsidRPr="00FF1FC3">
        <w:rPr>
          <w:rFonts w:ascii="Calibri" w:hAnsi="Calibri" w:cs="Calibri"/>
          <w:color w:val="000000" w:themeColor="text1"/>
          <w:spacing w:val="3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financijski,</w:t>
      </w:r>
      <w:r w:rsidRPr="00FF1FC3">
        <w:rPr>
          <w:rFonts w:ascii="Calibri" w:hAnsi="Calibri" w:cs="Calibri"/>
          <w:color w:val="000000" w:themeColor="text1"/>
          <w:spacing w:val="3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porezni,</w:t>
      </w:r>
      <w:r w:rsidRPr="00FF1FC3">
        <w:rPr>
          <w:rFonts w:ascii="Calibri" w:hAnsi="Calibri" w:cs="Calibri"/>
          <w:color w:val="000000" w:themeColor="text1"/>
          <w:spacing w:val="2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pravni</w:t>
      </w:r>
      <w:r w:rsidRPr="00FF1FC3">
        <w:rPr>
          <w:rFonts w:ascii="Calibri" w:hAnsi="Calibri" w:cs="Calibri"/>
          <w:color w:val="000000" w:themeColor="text1"/>
          <w:spacing w:val="29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7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dr.)</w:t>
      </w:r>
      <w:r w:rsidRPr="00FF1FC3">
        <w:rPr>
          <w:rFonts w:ascii="Calibri" w:hAnsi="Calibri" w:cs="Calibri"/>
          <w:color w:val="000000" w:themeColor="text1"/>
          <w:spacing w:val="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</w:t>
      </w:r>
      <w:r w:rsidRPr="00FF1FC3">
        <w:rPr>
          <w:rFonts w:ascii="Calibri" w:hAnsi="Calibri" w:cs="Calibri"/>
          <w:color w:val="000000" w:themeColor="text1"/>
          <w:spacing w:val="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model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koncesije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zračne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luke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Zagreb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nije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kopija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nekih</w:t>
      </w:r>
      <w:r w:rsidRPr="00FF1FC3">
        <w:rPr>
          <w:rFonts w:ascii="Calibri" w:hAnsi="Calibri" w:cs="Calibri"/>
          <w:color w:val="000000" w:themeColor="text1"/>
          <w:spacing w:val="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već</w:t>
      </w:r>
      <w:r w:rsidRPr="00FF1FC3">
        <w:rPr>
          <w:rFonts w:ascii="Calibri" w:hAnsi="Calibri" w:cs="Calibri"/>
          <w:color w:val="000000" w:themeColor="text1"/>
          <w:spacing w:val="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postojećih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modela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koncesije</w:t>
      </w:r>
      <w:r w:rsidRPr="00FF1FC3">
        <w:rPr>
          <w:rFonts w:ascii="Calibri" w:hAnsi="Calibri" w:cs="Calibri"/>
          <w:color w:val="000000" w:themeColor="text1"/>
          <w:spacing w:val="8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RH.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To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je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opredijelilo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Upravu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da,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zajedno</w:t>
      </w:r>
      <w:r w:rsidRPr="00FF1FC3">
        <w:rPr>
          <w:rFonts w:ascii="Calibri" w:hAnsi="Calibri" w:cs="Calibri"/>
          <w:color w:val="000000" w:themeColor="text1"/>
          <w:spacing w:val="37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sa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suradnicima,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iznalazi</w:t>
      </w:r>
      <w:r w:rsidRPr="00FF1FC3">
        <w:rPr>
          <w:rFonts w:ascii="Calibri" w:hAnsi="Calibri" w:cs="Calibri"/>
          <w:color w:val="000000" w:themeColor="text1"/>
          <w:spacing w:val="36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originalna</w:t>
      </w:r>
      <w:r w:rsidRPr="00FF1FC3">
        <w:rPr>
          <w:rFonts w:ascii="Calibri" w:hAnsi="Calibri" w:cs="Calibri"/>
          <w:color w:val="000000" w:themeColor="text1"/>
          <w:spacing w:val="3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rješenja</w:t>
      </w:r>
      <w:r w:rsidRPr="00FF1FC3">
        <w:rPr>
          <w:rFonts w:ascii="Calibri" w:hAnsi="Calibri" w:cs="Calibri"/>
          <w:color w:val="000000" w:themeColor="text1"/>
          <w:spacing w:val="3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</w:t>
      </w:r>
      <w:r w:rsidRPr="00FF1FC3">
        <w:rPr>
          <w:rFonts w:ascii="Calibri" w:hAnsi="Calibri" w:cs="Calibri"/>
          <w:color w:val="000000" w:themeColor="text1"/>
          <w:spacing w:val="10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pojedine</w:t>
      </w:r>
      <w:r w:rsidRPr="00FF1FC3">
        <w:rPr>
          <w:rFonts w:ascii="Calibri" w:hAnsi="Calibri" w:cs="Calibri"/>
          <w:color w:val="000000" w:themeColor="text1"/>
          <w:spacing w:val="2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probleme</w:t>
      </w:r>
      <w:r w:rsidRPr="00FF1FC3">
        <w:rPr>
          <w:rFonts w:ascii="Calibri" w:hAnsi="Calibri" w:cs="Calibri"/>
          <w:color w:val="000000" w:themeColor="text1"/>
          <w:spacing w:val="2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2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situacije</w:t>
      </w:r>
      <w:r w:rsidRPr="00FF1FC3">
        <w:rPr>
          <w:rFonts w:ascii="Calibri" w:hAnsi="Calibri" w:cs="Calibri"/>
          <w:color w:val="000000" w:themeColor="text1"/>
          <w:spacing w:val="2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koje</w:t>
      </w:r>
      <w:r w:rsidRPr="00FF1FC3">
        <w:rPr>
          <w:rFonts w:ascii="Calibri" w:hAnsi="Calibri" w:cs="Calibri"/>
          <w:color w:val="000000" w:themeColor="text1"/>
          <w:spacing w:val="2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2"/>
        </w:rPr>
        <w:t>su</w:t>
      </w:r>
      <w:r w:rsidRPr="00FF1FC3">
        <w:rPr>
          <w:rFonts w:ascii="Calibri" w:hAnsi="Calibri" w:cs="Calibri"/>
          <w:color w:val="000000" w:themeColor="text1"/>
          <w:spacing w:val="2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se</w:t>
      </w:r>
      <w:r w:rsidRPr="00FF1FC3">
        <w:rPr>
          <w:rFonts w:ascii="Calibri" w:hAnsi="Calibri" w:cs="Calibri"/>
          <w:color w:val="000000" w:themeColor="text1"/>
          <w:spacing w:val="2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javljale i</w:t>
      </w:r>
      <w:r w:rsidRPr="00FF1FC3">
        <w:rPr>
          <w:rFonts w:ascii="Calibri" w:hAnsi="Calibri" w:cs="Calibri"/>
          <w:color w:val="000000" w:themeColor="text1"/>
          <w:spacing w:val="20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tijekom</w:t>
      </w:r>
      <w:r w:rsidRPr="00FF1FC3">
        <w:rPr>
          <w:rFonts w:ascii="Calibri" w:hAnsi="Calibri" w:cs="Calibri"/>
          <w:color w:val="000000" w:themeColor="text1"/>
          <w:spacing w:val="22"/>
        </w:rPr>
        <w:t xml:space="preserve"> </w:t>
      </w:r>
      <w:r>
        <w:rPr>
          <w:rFonts w:ascii="Calibri" w:hAnsi="Calibri" w:cs="Calibri"/>
          <w:color w:val="000000" w:themeColor="text1"/>
          <w:spacing w:val="-1"/>
        </w:rPr>
        <w:t>20</w:t>
      </w:r>
      <w:r w:rsidR="00FF13FF">
        <w:rPr>
          <w:rFonts w:ascii="Calibri" w:hAnsi="Calibri" w:cs="Calibri"/>
          <w:color w:val="000000" w:themeColor="text1"/>
          <w:spacing w:val="-1"/>
        </w:rPr>
        <w:t>2</w:t>
      </w:r>
      <w:r w:rsidR="00FE0D51">
        <w:rPr>
          <w:rFonts w:ascii="Calibri" w:hAnsi="Calibri" w:cs="Calibri"/>
          <w:color w:val="000000" w:themeColor="text1"/>
          <w:spacing w:val="-1"/>
        </w:rPr>
        <w:t>2</w:t>
      </w:r>
      <w:r w:rsidRPr="00FF1FC3">
        <w:rPr>
          <w:rFonts w:ascii="Calibri" w:hAnsi="Calibri" w:cs="Calibri"/>
          <w:color w:val="000000" w:themeColor="text1"/>
          <w:spacing w:val="-1"/>
        </w:rPr>
        <w:t>.</w:t>
      </w:r>
      <w:r w:rsidRPr="00FF1FC3">
        <w:rPr>
          <w:rFonts w:ascii="Calibri" w:hAnsi="Calibri" w:cs="Calibri"/>
          <w:color w:val="000000" w:themeColor="text1"/>
          <w:spacing w:val="2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godine</w:t>
      </w:r>
      <w:r w:rsidRPr="00FF1FC3">
        <w:rPr>
          <w:rFonts w:ascii="Calibri" w:hAnsi="Calibri" w:cs="Calibri"/>
          <w:color w:val="000000" w:themeColor="text1"/>
          <w:spacing w:val="20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2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poslovanju</w:t>
      </w:r>
      <w:r w:rsidRPr="00FF1FC3">
        <w:rPr>
          <w:rFonts w:ascii="Calibri" w:hAnsi="Calibri" w:cs="Calibri"/>
          <w:color w:val="000000" w:themeColor="text1"/>
          <w:spacing w:val="2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Društva</w:t>
      </w:r>
      <w:r w:rsidRPr="00FF1FC3">
        <w:rPr>
          <w:rFonts w:ascii="Calibri" w:hAnsi="Calibri" w:cs="Calibri"/>
          <w:color w:val="000000" w:themeColor="text1"/>
          <w:spacing w:val="77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ZLZ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d.o.o.</w:t>
      </w:r>
      <w:r w:rsidR="00ED0A63">
        <w:rPr>
          <w:rFonts w:ascii="Calibri" w:hAnsi="Calibri" w:cs="Calibri"/>
          <w:color w:val="000000" w:themeColor="text1"/>
          <w:spacing w:val="-1"/>
        </w:rPr>
        <w:t>,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sve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u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namjeri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da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se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osigura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poslovanje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po</w:t>
      </w:r>
      <w:r w:rsidRPr="00FF1FC3">
        <w:rPr>
          <w:rFonts w:ascii="Calibri" w:hAnsi="Calibri" w:cs="Calibri"/>
          <w:color w:val="000000" w:themeColor="text1"/>
          <w:spacing w:val="4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načelima:</w:t>
      </w:r>
      <w:r w:rsidRPr="00FF1FC3">
        <w:rPr>
          <w:rFonts w:ascii="Calibri" w:hAnsi="Calibri" w:cs="Calibri"/>
          <w:color w:val="000000" w:themeColor="text1"/>
          <w:spacing w:val="3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zakonitosti,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transparentnosti,</w:t>
      </w:r>
      <w:r w:rsidRPr="00FF1FC3">
        <w:rPr>
          <w:rFonts w:ascii="Calibri" w:hAnsi="Calibri" w:cs="Calibri"/>
          <w:color w:val="000000" w:themeColor="text1"/>
          <w:spacing w:val="105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kvalitete,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održivosti</w:t>
      </w:r>
      <w:r w:rsidRPr="00FF1FC3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F1FC3">
        <w:rPr>
          <w:rFonts w:ascii="Calibri" w:hAnsi="Calibri" w:cs="Calibri"/>
          <w:color w:val="000000" w:themeColor="text1"/>
        </w:rPr>
        <w:t>i</w:t>
      </w:r>
      <w:r w:rsidRPr="00FF1FC3">
        <w:rPr>
          <w:rFonts w:ascii="Calibri" w:hAnsi="Calibri" w:cs="Calibri"/>
          <w:color w:val="000000" w:themeColor="text1"/>
          <w:spacing w:val="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stalnog</w:t>
      </w:r>
      <w:r w:rsidRPr="00FF1FC3">
        <w:rPr>
          <w:rFonts w:ascii="Calibri" w:hAnsi="Calibri" w:cs="Calibri"/>
          <w:color w:val="000000" w:themeColor="text1"/>
        </w:rPr>
        <w:t xml:space="preserve"> </w:t>
      </w:r>
      <w:r w:rsidRPr="00FF1FC3">
        <w:rPr>
          <w:rFonts w:ascii="Calibri" w:hAnsi="Calibri" w:cs="Calibri"/>
          <w:color w:val="000000" w:themeColor="text1"/>
          <w:spacing w:val="-1"/>
        </w:rPr>
        <w:t>poboljšavanja.</w:t>
      </w:r>
    </w:p>
    <w:p w14:paraId="78AF7D68" w14:textId="77777777" w:rsidR="0009419A" w:rsidRPr="002D79D0" w:rsidRDefault="0009419A" w:rsidP="0009419A">
      <w:pPr>
        <w:pStyle w:val="BodyText"/>
        <w:tabs>
          <w:tab w:val="left" w:pos="1488"/>
        </w:tabs>
        <w:kinsoku w:val="0"/>
        <w:overflowPunct w:val="0"/>
        <w:spacing w:before="12"/>
        <w:ind w:left="0"/>
        <w:rPr>
          <w:b/>
          <w:color w:val="000000" w:themeColor="text1"/>
        </w:rPr>
      </w:pPr>
    </w:p>
    <w:p w14:paraId="7F6AEFD8" w14:textId="77777777" w:rsidR="0009419A" w:rsidRPr="002D79D0" w:rsidRDefault="0009419A" w:rsidP="0009419A">
      <w:pPr>
        <w:pStyle w:val="BodyText"/>
        <w:tabs>
          <w:tab w:val="left" w:pos="1488"/>
          <w:tab w:val="left" w:pos="1800"/>
        </w:tabs>
        <w:kinsoku w:val="0"/>
        <w:overflowPunct w:val="0"/>
        <w:spacing w:before="1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4.2. </w:t>
      </w:r>
      <w:r w:rsidRPr="002D79D0">
        <w:rPr>
          <w:b/>
          <w:color w:val="000000" w:themeColor="text1"/>
        </w:rPr>
        <w:t xml:space="preserve">Opis </w:t>
      </w:r>
      <w:r>
        <w:rPr>
          <w:b/>
          <w:color w:val="000000" w:themeColor="text1"/>
        </w:rPr>
        <w:t>k</w:t>
      </w:r>
      <w:r w:rsidRPr="002D79D0">
        <w:rPr>
          <w:b/>
          <w:color w:val="000000" w:themeColor="text1"/>
        </w:rPr>
        <w:t>ljučnih problema i uspjeha u izvještajnom razdoblju</w:t>
      </w:r>
    </w:p>
    <w:p w14:paraId="4480356B" w14:textId="77777777" w:rsidR="0009419A" w:rsidRDefault="0009419A" w:rsidP="0009419A">
      <w:pPr>
        <w:pStyle w:val="BodyText"/>
        <w:tabs>
          <w:tab w:val="left" w:pos="1488"/>
        </w:tabs>
        <w:kinsoku w:val="0"/>
        <w:overflowPunct w:val="0"/>
        <w:spacing w:before="12"/>
        <w:rPr>
          <w:color w:val="000000" w:themeColor="text1"/>
          <w:sz w:val="23"/>
          <w:szCs w:val="23"/>
        </w:rPr>
      </w:pPr>
    </w:p>
    <w:p w14:paraId="058E1EC5" w14:textId="77777777" w:rsidR="003B071F" w:rsidRPr="00FF1FC3" w:rsidRDefault="0009419A" w:rsidP="00CF3A86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>Društvo ima organizacijsku, kadrovsku, procesnu i poslovnu kompetenciju za stvaranje centra izvrsnosti koji, bez naknade, može imateljima udjela pružati stručnu i tehničku pomoć na infrastrukturnim projektima te razvijati ostale djelatnosti, bez opterećenja Proračuna RH. U tom smislu od velike važnosti je realizacija slijedećih aktivnosti:</w:t>
      </w:r>
    </w:p>
    <w:p w14:paraId="383F1753" w14:textId="7011D86C" w:rsidR="0009419A" w:rsidRPr="000600A8" w:rsidRDefault="0009419A" w:rsidP="0009419A">
      <w:pPr>
        <w:pStyle w:val="ListParagraph"/>
        <w:numPr>
          <w:ilvl w:val="0"/>
          <w:numId w:val="1"/>
        </w:numPr>
        <w:kinsoku w:val="0"/>
        <w:overflowPunct w:val="0"/>
        <w:ind w:left="2264" w:right="1459"/>
        <w:jc w:val="both"/>
        <w:rPr>
          <w:rFonts w:ascii="Calibri" w:hAnsi="Calibri" w:cs="Calibri"/>
          <w:color w:val="000000" w:themeColor="text1"/>
          <w:spacing w:val="-1"/>
        </w:rPr>
      </w:pPr>
      <w:bookmarkStart w:id="5" w:name="_Hlk40444508"/>
      <w:r w:rsidRPr="00FF1FC3">
        <w:rPr>
          <w:rFonts w:asciiTheme="minorHAnsi" w:hAnsiTheme="minorHAnsi"/>
          <w:color w:val="000000" w:themeColor="text1"/>
        </w:rPr>
        <w:t xml:space="preserve">potpisivanje Sporazuma o plaćanju naknade za korištenje imovine u vlasništvu ZLZ d.o.o. od strane </w:t>
      </w:r>
      <w:r w:rsidR="00046D1F">
        <w:rPr>
          <w:rFonts w:asciiTheme="minorHAnsi" w:hAnsiTheme="minorHAnsi"/>
          <w:color w:val="000000" w:themeColor="text1"/>
        </w:rPr>
        <w:t>K</w:t>
      </w:r>
      <w:r w:rsidRPr="00FF1FC3">
        <w:rPr>
          <w:rFonts w:asciiTheme="minorHAnsi" w:hAnsiTheme="minorHAnsi"/>
          <w:color w:val="000000" w:themeColor="text1"/>
        </w:rPr>
        <w:t>oncesionara, za što postoje sve zakonske i druge pretpostavke, a čime se rješava porezni aspekt cjelokupne transakcije u okviru projekta koncesije, a sukladno Mišljenju Porezne uprave</w:t>
      </w:r>
      <w:r w:rsidR="00046D1F">
        <w:rPr>
          <w:rFonts w:asciiTheme="minorHAnsi" w:hAnsiTheme="minorHAnsi"/>
          <w:color w:val="000000" w:themeColor="text1"/>
        </w:rPr>
        <w:t xml:space="preserve">. Postupak treba okončati na način da Vlada RH donese Zaključak kojim ovlašćuje Ministra mora, prometa i infrastrukture da potpiše Sporazum. Ostali imatelji udjela donijeli su već u dva navrata potrebne odluke na svojim predstavničkim tijelima (skupština, gradsko vijeće) i potpisali ugovore. Međutim, čeka se da i MMPiI (u ime Davatelja koncesije) donese potrebne odluke i potpiše Sporazum, a na koji način se rješava, pored ostalog i porezni tretman cjelokupne transakcije </w:t>
      </w:r>
      <w:r w:rsidR="000600A8">
        <w:rPr>
          <w:rFonts w:asciiTheme="minorHAnsi" w:hAnsiTheme="minorHAnsi"/>
          <w:color w:val="000000" w:themeColor="text1"/>
        </w:rPr>
        <w:t>projekta</w:t>
      </w:r>
      <w:r w:rsidR="00046D1F">
        <w:rPr>
          <w:rFonts w:asciiTheme="minorHAnsi" w:hAnsiTheme="minorHAnsi"/>
          <w:color w:val="000000" w:themeColor="text1"/>
        </w:rPr>
        <w:t xml:space="preserve"> koncesije. Uslijed neučinkovitosti administracije, postupak </w:t>
      </w:r>
      <w:r w:rsidR="00ED0A63">
        <w:rPr>
          <w:rFonts w:asciiTheme="minorHAnsi" w:hAnsiTheme="minorHAnsi"/>
          <w:color w:val="000000" w:themeColor="text1"/>
        </w:rPr>
        <w:t>je ponovljen</w:t>
      </w:r>
      <w:r w:rsidR="00046D1F">
        <w:rPr>
          <w:rFonts w:asciiTheme="minorHAnsi" w:hAnsiTheme="minorHAnsi"/>
          <w:color w:val="000000" w:themeColor="text1"/>
        </w:rPr>
        <w:t xml:space="preserve"> već </w:t>
      </w:r>
      <w:r w:rsidR="00471264">
        <w:rPr>
          <w:rFonts w:asciiTheme="minorHAnsi" w:hAnsiTheme="minorHAnsi"/>
          <w:color w:val="000000" w:themeColor="text1"/>
        </w:rPr>
        <w:t xml:space="preserve">četvrti </w:t>
      </w:r>
      <w:r w:rsidR="00046D1F">
        <w:rPr>
          <w:rFonts w:asciiTheme="minorHAnsi" w:hAnsiTheme="minorHAnsi"/>
          <w:color w:val="000000" w:themeColor="text1"/>
        </w:rPr>
        <w:t xml:space="preserve">put, a podrazumijeva podnošenje pisanog zahtjeva od strane Ministra mora prometa i infrastrukture ostalim ministarstvima i uredu za </w:t>
      </w:r>
      <w:r w:rsidR="00046D1F">
        <w:rPr>
          <w:rFonts w:asciiTheme="minorHAnsi" w:hAnsiTheme="minorHAnsi"/>
          <w:color w:val="000000" w:themeColor="text1"/>
        </w:rPr>
        <w:lastRenderedPageBreak/>
        <w:t xml:space="preserve">zakonodavstvo, </w:t>
      </w:r>
      <w:proofErr w:type="spellStart"/>
      <w:r w:rsidR="00046D1F">
        <w:rPr>
          <w:rFonts w:asciiTheme="minorHAnsi" w:hAnsiTheme="minorHAnsi"/>
          <w:color w:val="000000" w:themeColor="text1"/>
        </w:rPr>
        <w:t>kaji</w:t>
      </w:r>
      <w:proofErr w:type="spellEnd"/>
      <w:r w:rsidR="00046D1F">
        <w:rPr>
          <w:rFonts w:asciiTheme="minorHAnsi" w:hAnsiTheme="minorHAnsi"/>
          <w:color w:val="000000" w:themeColor="text1"/>
        </w:rPr>
        <w:t xml:space="preserve"> trebaju dati mišljenje o Sporazumu, a što su već učinili u </w:t>
      </w:r>
      <w:r w:rsidR="00ED0A63">
        <w:rPr>
          <w:rFonts w:asciiTheme="minorHAnsi" w:hAnsiTheme="minorHAnsi"/>
          <w:color w:val="000000" w:themeColor="text1"/>
        </w:rPr>
        <w:t>tri</w:t>
      </w:r>
      <w:r w:rsidR="00046D1F">
        <w:rPr>
          <w:rFonts w:asciiTheme="minorHAnsi" w:hAnsiTheme="minorHAnsi"/>
          <w:color w:val="000000" w:themeColor="text1"/>
        </w:rPr>
        <w:t xml:space="preserve"> navrata i dali pozitivno mišljenje.</w:t>
      </w:r>
    </w:p>
    <w:p w14:paraId="676EA7FD" w14:textId="03FD1A66" w:rsidR="000600A8" w:rsidRPr="00471264" w:rsidRDefault="000600A8" w:rsidP="00471264">
      <w:pPr>
        <w:pStyle w:val="ListParagraph"/>
        <w:numPr>
          <w:ilvl w:val="0"/>
          <w:numId w:val="1"/>
        </w:numPr>
        <w:kinsoku w:val="0"/>
        <w:overflowPunct w:val="0"/>
        <w:ind w:right="1459"/>
        <w:jc w:val="both"/>
        <w:rPr>
          <w:rFonts w:asciiTheme="minorHAnsi" w:hAnsiTheme="minorHAnsi"/>
          <w:color w:val="000000" w:themeColor="text1"/>
        </w:rPr>
      </w:pPr>
      <w:bookmarkStart w:id="6" w:name="_Hlk76731761"/>
      <w:r>
        <w:rPr>
          <w:rFonts w:asciiTheme="minorHAnsi" w:hAnsiTheme="minorHAnsi"/>
          <w:color w:val="000000" w:themeColor="text1"/>
        </w:rPr>
        <w:t xml:space="preserve">rješavanje pitanja povrata „troškova razvoja“, a koje imatelji udjela trebaju vratiti ZLZ-u d.o.o. MMPiI dopisom potpisanim od Ministra prihvatilo je i priznalo tu obvezu i, uz suglasnost ZLZ d.o.o. platit će je u četiri jednake rate, počev od 2020. godine. Zagrebačka županija obvezu je izvršila još 2014. godine. </w:t>
      </w:r>
      <w:bookmarkStart w:id="7" w:name="_Hlk76731719"/>
      <w:r>
        <w:rPr>
          <w:rFonts w:asciiTheme="minorHAnsi" w:hAnsiTheme="minorHAnsi"/>
          <w:color w:val="000000" w:themeColor="text1"/>
        </w:rPr>
        <w:t xml:space="preserve">Grad Zagreb </w:t>
      </w:r>
      <w:r w:rsidR="00471264">
        <w:rPr>
          <w:rFonts w:asciiTheme="minorHAnsi" w:hAnsiTheme="minorHAnsi"/>
          <w:color w:val="000000" w:themeColor="text1"/>
        </w:rPr>
        <w:t>prihvatio je ovu obvezu</w:t>
      </w:r>
      <w:r>
        <w:rPr>
          <w:rFonts w:asciiTheme="minorHAnsi" w:hAnsiTheme="minorHAnsi"/>
          <w:color w:val="000000" w:themeColor="text1"/>
        </w:rPr>
        <w:t xml:space="preserve"> </w:t>
      </w:r>
      <w:r w:rsidR="00471264">
        <w:rPr>
          <w:rFonts w:asciiTheme="minorHAnsi" w:hAnsiTheme="minorHAnsi"/>
          <w:color w:val="000000" w:themeColor="text1"/>
        </w:rPr>
        <w:t>i spreman je izvršiti povrat sredstava kad to učini MMPiI</w:t>
      </w:r>
      <w:r>
        <w:rPr>
          <w:rFonts w:asciiTheme="minorHAnsi" w:hAnsiTheme="minorHAnsi"/>
          <w:color w:val="000000" w:themeColor="text1"/>
        </w:rPr>
        <w:t>.</w:t>
      </w:r>
      <w:r w:rsidR="00471264">
        <w:rPr>
          <w:rFonts w:asciiTheme="minorHAnsi" w:hAnsiTheme="minorHAnsi"/>
          <w:color w:val="000000" w:themeColor="text1"/>
        </w:rPr>
        <w:t xml:space="preserve"> Imatelji udjela na sjednici </w:t>
      </w:r>
      <w:proofErr w:type="spellStart"/>
      <w:r w:rsidR="00471264">
        <w:rPr>
          <w:rFonts w:asciiTheme="minorHAnsi" w:hAnsiTheme="minorHAnsi"/>
          <w:color w:val="000000" w:themeColor="text1"/>
        </w:rPr>
        <w:t>Skuštine</w:t>
      </w:r>
      <w:proofErr w:type="spellEnd"/>
      <w:r w:rsidR="00471264">
        <w:rPr>
          <w:rFonts w:asciiTheme="minorHAnsi" w:hAnsiTheme="minorHAnsi"/>
          <w:color w:val="000000" w:themeColor="text1"/>
        </w:rPr>
        <w:t xml:space="preserve"> društva održanoj 6.7.2020. godine d</w:t>
      </w:r>
      <w:r w:rsidR="00471264" w:rsidRPr="00471264">
        <w:rPr>
          <w:rFonts w:asciiTheme="minorHAnsi" w:hAnsiTheme="minorHAnsi"/>
          <w:color w:val="000000" w:themeColor="text1"/>
        </w:rPr>
        <w:t>o</w:t>
      </w:r>
      <w:r w:rsidR="00471264">
        <w:rPr>
          <w:rFonts w:asciiTheme="minorHAnsi" w:hAnsiTheme="minorHAnsi"/>
          <w:color w:val="000000" w:themeColor="text1"/>
        </w:rPr>
        <w:t>nijeli su Odluku o</w:t>
      </w:r>
      <w:r w:rsidR="00471264" w:rsidRPr="00471264">
        <w:rPr>
          <w:rFonts w:asciiTheme="minorHAnsi" w:hAnsiTheme="minorHAnsi"/>
          <w:color w:val="000000" w:themeColor="text1"/>
        </w:rPr>
        <w:t xml:space="preserve"> potpisivanju Sporazuma o povratu „Troškova razvoja“</w:t>
      </w:r>
      <w:r w:rsidR="00471264">
        <w:rPr>
          <w:rFonts w:asciiTheme="minorHAnsi" w:hAnsiTheme="minorHAnsi"/>
          <w:color w:val="000000" w:themeColor="text1"/>
        </w:rPr>
        <w:t xml:space="preserve"> </w:t>
      </w:r>
      <w:r w:rsidR="00471264" w:rsidRPr="00471264">
        <w:rPr>
          <w:rFonts w:asciiTheme="minorHAnsi" w:hAnsiTheme="minorHAnsi"/>
          <w:color w:val="000000" w:themeColor="text1"/>
        </w:rPr>
        <w:t>Zračnoj luci Zagreb d.o.o.</w:t>
      </w:r>
      <w:r w:rsidR="00471264">
        <w:rPr>
          <w:rFonts w:asciiTheme="minorHAnsi" w:hAnsiTheme="minorHAnsi"/>
          <w:color w:val="000000" w:themeColor="text1"/>
        </w:rPr>
        <w:t xml:space="preserve"> Sporazum još nije potpisan, što znači da nisu proveli Odluku koju su donijeli.</w:t>
      </w:r>
      <w:r w:rsidR="00E13456">
        <w:rPr>
          <w:rFonts w:asciiTheme="minorHAnsi" w:hAnsiTheme="minorHAnsi"/>
          <w:color w:val="000000" w:themeColor="text1"/>
        </w:rPr>
        <w:t xml:space="preserve"> Dana </w:t>
      </w:r>
      <w:r w:rsidR="00E57996">
        <w:rPr>
          <w:rFonts w:asciiTheme="minorHAnsi" w:hAnsiTheme="minorHAnsi"/>
          <w:color w:val="000000" w:themeColor="text1"/>
        </w:rPr>
        <w:t>25.8.2022. godine</w:t>
      </w:r>
      <w:r w:rsidR="003772CF">
        <w:rPr>
          <w:rFonts w:asciiTheme="minorHAnsi" w:hAnsiTheme="minorHAnsi"/>
          <w:color w:val="000000" w:themeColor="text1"/>
        </w:rPr>
        <w:t xml:space="preserve">, Ministarstvo mora, prometa i infrastrukture </w:t>
      </w:r>
      <w:r w:rsidR="00E57996">
        <w:rPr>
          <w:rFonts w:asciiTheme="minorHAnsi" w:hAnsiTheme="minorHAnsi"/>
          <w:color w:val="000000" w:themeColor="text1"/>
        </w:rPr>
        <w:t>izvršilo je povrat „troškova razvoja</w:t>
      </w:r>
      <w:r w:rsidR="00E57996" w:rsidRPr="00AA4F86">
        <w:rPr>
          <w:rFonts w:asciiTheme="minorHAnsi" w:hAnsiTheme="minorHAnsi"/>
          <w:color w:val="000000" w:themeColor="text1"/>
        </w:rPr>
        <w:t>” Dr</w:t>
      </w:r>
      <w:r w:rsidR="00AA4F86" w:rsidRPr="00AA4F86">
        <w:rPr>
          <w:rFonts w:asciiTheme="minorHAnsi" w:hAnsiTheme="minorHAnsi"/>
          <w:color w:val="000000" w:themeColor="text1"/>
        </w:rPr>
        <w:t>uštvu uplatom u iznosu</w:t>
      </w:r>
      <w:r w:rsidR="00AA4F86">
        <w:rPr>
          <w:rFonts w:asciiTheme="minorHAnsi" w:hAnsiTheme="minorHAnsi"/>
          <w:color w:val="000000" w:themeColor="text1"/>
        </w:rPr>
        <w:t xml:space="preserve"> od </w:t>
      </w:r>
      <w:r w:rsidR="009208B8" w:rsidRPr="00AA4F86">
        <w:rPr>
          <w:rFonts w:asciiTheme="minorHAnsi" w:hAnsiTheme="minorHAnsi"/>
          <w:color w:val="000000" w:themeColor="text1"/>
        </w:rPr>
        <w:t>1.111</w:t>
      </w:r>
      <w:r w:rsidR="00E26F38" w:rsidRPr="00AA4F86">
        <w:rPr>
          <w:rFonts w:asciiTheme="minorHAnsi" w:hAnsiTheme="minorHAnsi"/>
          <w:color w:val="000000" w:themeColor="text1"/>
        </w:rPr>
        <w:t>.404,55 EUR.</w:t>
      </w:r>
    </w:p>
    <w:bookmarkEnd w:id="7"/>
    <w:p w14:paraId="3B82040A" w14:textId="0C6B4C41" w:rsidR="000A7739" w:rsidRPr="0094686D" w:rsidRDefault="0009419A" w:rsidP="0094686D">
      <w:pPr>
        <w:pStyle w:val="ListParagraph"/>
        <w:numPr>
          <w:ilvl w:val="0"/>
          <w:numId w:val="1"/>
        </w:numPr>
        <w:kinsoku w:val="0"/>
        <w:overflowPunct w:val="0"/>
        <w:ind w:left="2264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>rješavanje statusa zemljišta potrebnog za izgradnju Airport City-ja koji će dugoročno kvalitetnije pozicionirati zračnu luku Franjo Tuđman kao regionalno čvorište putničkog prometa te postati generator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</w:t>
      </w:r>
      <w:r w:rsidRPr="00FF1FC3">
        <w:rPr>
          <w:rFonts w:asciiTheme="minorHAnsi" w:hAnsiTheme="minorHAnsi"/>
          <w:color w:val="000000" w:themeColor="text1"/>
        </w:rPr>
        <w:t>razvoja grada Velika Gorica i Zagreba.</w:t>
      </w:r>
      <w:bookmarkEnd w:id="6"/>
      <w:r w:rsidR="00AA4F86">
        <w:rPr>
          <w:rFonts w:asciiTheme="minorHAnsi" w:hAnsiTheme="minorHAnsi"/>
          <w:color w:val="000000" w:themeColor="text1"/>
        </w:rPr>
        <w:t xml:space="preserve"> U međuvremenu, društvo je započelo s projektom ishodeći Lokacijsku dozvolu za izgradnju hotela na vlastitoj zemljišnoj čestici </w:t>
      </w:r>
      <w:r w:rsidR="00246CC5">
        <w:rPr>
          <w:rFonts w:asciiTheme="minorHAnsi" w:hAnsiTheme="minorHAnsi"/>
          <w:color w:val="000000" w:themeColor="text1"/>
        </w:rPr>
        <w:t>664/4</w:t>
      </w:r>
      <w:r w:rsidR="00620879">
        <w:rPr>
          <w:rFonts w:asciiTheme="minorHAnsi" w:hAnsiTheme="minorHAnsi"/>
          <w:color w:val="000000" w:themeColor="text1"/>
        </w:rPr>
        <w:t>. Lokacijska</w:t>
      </w:r>
      <w:r w:rsidR="0094686D" w:rsidRPr="0094686D">
        <w:rPr>
          <w:rFonts w:asciiTheme="minorHAnsi" w:hAnsiTheme="minorHAnsi"/>
          <w:color w:val="000000" w:themeColor="text1"/>
        </w:rPr>
        <w:t xml:space="preserve"> dozvola KLASA: UP/I-350-05/22-01/000004, URBROJ: 238-31-01/153-22-0013, izdana je od strane grada Velike Gorice, Upravnog odjela za provedbu dokumenata prostornog uređenja i građenja, dana 2.9.2022. godine.</w:t>
      </w:r>
    </w:p>
    <w:bookmarkEnd w:id="5"/>
    <w:p w14:paraId="0DECDAD4" w14:textId="77777777" w:rsidR="00ED0A63" w:rsidRDefault="00ED0A63" w:rsidP="0009419A">
      <w:pPr>
        <w:pStyle w:val="BodyText"/>
        <w:tabs>
          <w:tab w:val="left" w:pos="1488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5293B069" w14:textId="77777777" w:rsidR="0009419A" w:rsidRPr="00ED0A63" w:rsidRDefault="0009419A" w:rsidP="0009419A">
      <w:pPr>
        <w:pStyle w:val="BodyText"/>
        <w:tabs>
          <w:tab w:val="left" w:pos="1488"/>
          <w:tab w:val="left" w:pos="1710"/>
          <w:tab w:val="left" w:pos="1800"/>
          <w:tab w:val="left" w:pos="2070"/>
        </w:tabs>
        <w:kinsoku w:val="0"/>
        <w:overflowPunct w:val="0"/>
        <w:spacing w:before="12"/>
        <w:rPr>
          <w:b/>
          <w:color w:val="000000" w:themeColor="text1"/>
        </w:rPr>
      </w:pPr>
      <w:r w:rsidRPr="00ED0A63">
        <w:rPr>
          <w:b/>
          <w:color w:val="000000" w:themeColor="text1"/>
        </w:rPr>
        <w:t>4.3. Osvrt na promjene tržišta kupaca</w:t>
      </w:r>
    </w:p>
    <w:p w14:paraId="06E38B3B" w14:textId="77777777" w:rsidR="0009419A" w:rsidRDefault="0009419A" w:rsidP="0009419A">
      <w:pPr>
        <w:pStyle w:val="BodyText"/>
        <w:tabs>
          <w:tab w:val="left" w:pos="1488"/>
        </w:tabs>
        <w:kinsoku w:val="0"/>
        <w:overflowPunct w:val="0"/>
        <w:spacing w:before="12"/>
        <w:ind w:left="1800"/>
        <w:rPr>
          <w:color w:val="000000" w:themeColor="text1"/>
          <w:sz w:val="23"/>
          <w:szCs w:val="23"/>
        </w:rPr>
      </w:pPr>
    </w:p>
    <w:p w14:paraId="62611D2A" w14:textId="77777777" w:rsidR="0009419A" w:rsidRPr="00FF1FC3" w:rsidRDefault="0009419A" w:rsidP="0009419A">
      <w:pPr>
        <w:pStyle w:val="BodyText"/>
        <w:kinsoku w:val="0"/>
        <w:overflowPunct w:val="0"/>
        <w:jc w:val="both"/>
        <w:rPr>
          <w:color w:val="000000" w:themeColor="text1"/>
        </w:rPr>
      </w:pP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ostvarivanje Prihoda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</w:rPr>
        <w:t>od</w:t>
      </w:r>
      <w:r w:rsidRPr="00FF1FC3">
        <w:rPr>
          <w:color w:val="000000" w:themeColor="text1"/>
          <w:spacing w:val="-1"/>
        </w:rPr>
        <w:t xml:space="preserve"> prodaje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2"/>
        </w:rPr>
        <w:t>iz</w:t>
      </w:r>
      <w:r w:rsidRPr="00FF1FC3">
        <w:rPr>
          <w:color w:val="000000" w:themeColor="text1"/>
          <w:spacing w:val="-1"/>
        </w:rPr>
        <w:t xml:space="preserve"> </w:t>
      </w:r>
      <w:r w:rsidRPr="00FF1FC3">
        <w:rPr>
          <w:color w:val="000000" w:themeColor="text1"/>
        </w:rPr>
        <w:t>navedenih</w:t>
      </w:r>
      <w:r w:rsidRPr="00FF1FC3">
        <w:rPr>
          <w:color w:val="000000" w:themeColor="text1"/>
          <w:spacing w:val="-3"/>
        </w:rPr>
        <w:t xml:space="preserve"> </w:t>
      </w:r>
      <w:r w:rsidRPr="00FF1FC3">
        <w:rPr>
          <w:color w:val="000000" w:themeColor="text1"/>
        </w:rPr>
        <w:t>novih</w:t>
      </w:r>
      <w:r w:rsidRPr="00FF1FC3">
        <w:rPr>
          <w:color w:val="000000" w:themeColor="text1"/>
          <w:spacing w:val="-1"/>
        </w:rPr>
        <w:t xml:space="preserve"> djelatnosti</w:t>
      </w:r>
      <w:r w:rsidRPr="00FF1FC3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-1"/>
        </w:rPr>
        <w:t>utječe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  <w:spacing w:val="-1"/>
        </w:rPr>
        <w:t>nekoliko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faktora:</w:t>
      </w:r>
    </w:p>
    <w:p w14:paraId="42A8C014" w14:textId="77777777" w:rsidR="0009419A" w:rsidRPr="00FB4A28" w:rsidRDefault="0009419A" w:rsidP="00FB4A28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</w:rPr>
      </w:pP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tržištu</w:t>
      </w:r>
      <w:r w:rsidRPr="00FF1FC3">
        <w:rPr>
          <w:color w:val="000000" w:themeColor="text1"/>
          <w:spacing w:val="16"/>
        </w:rPr>
        <w:t xml:space="preserve"> </w:t>
      </w:r>
      <w:r w:rsidRPr="00FF1FC3">
        <w:rPr>
          <w:color w:val="000000" w:themeColor="text1"/>
          <w:spacing w:val="-1"/>
        </w:rPr>
        <w:t>postoje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subjekti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koji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  <w:spacing w:val="-1"/>
        </w:rPr>
        <w:t>obavljaju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istu</w:t>
      </w:r>
      <w:r w:rsidRPr="00FF1FC3">
        <w:rPr>
          <w:color w:val="000000" w:themeColor="text1"/>
          <w:spacing w:val="18"/>
        </w:rPr>
        <w:t xml:space="preserve"> </w:t>
      </w:r>
      <w:r w:rsidRPr="00FF1FC3">
        <w:rPr>
          <w:color w:val="000000" w:themeColor="text1"/>
        </w:rPr>
        <w:t>ili</w:t>
      </w:r>
      <w:r w:rsidRPr="00FF1FC3">
        <w:rPr>
          <w:color w:val="000000" w:themeColor="text1"/>
          <w:spacing w:val="17"/>
        </w:rPr>
        <w:t xml:space="preserve"> </w:t>
      </w:r>
      <w:r w:rsidRPr="00FF1FC3">
        <w:rPr>
          <w:color w:val="000000" w:themeColor="text1"/>
          <w:spacing w:val="-1"/>
        </w:rPr>
        <w:t>sličnu</w:t>
      </w:r>
      <w:r w:rsidRPr="00FF1FC3">
        <w:rPr>
          <w:color w:val="000000" w:themeColor="text1"/>
          <w:spacing w:val="19"/>
        </w:rPr>
        <w:t xml:space="preserve"> </w:t>
      </w:r>
      <w:r w:rsidRPr="00FF1FC3">
        <w:rPr>
          <w:color w:val="000000" w:themeColor="text1"/>
          <w:spacing w:val="-1"/>
        </w:rPr>
        <w:t>djelatnost,</w:t>
      </w:r>
      <w:r w:rsidRPr="00FF1FC3">
        <w:rPr>
          <w:color w:val="000000" w:themeColor="text1"/>
          <w:spacing w:val="17"/>
        </w:rPr>
        <w:t xml:space="preserve"> </w:t>
      </w:r>
      <w:r w:rsidRPr="00FF1FC3">
        <w:rPr>
          <w:color w:val="000000" w:themeColor="text1"/>
          <w:spacing w:val="-1"/>
        </w:rPr>
        <w:t>što</w:t>
      </w:r>
      <w:r w:rsidRPr="00FF1FC3">
        <w:rPr>
          <w:color w:val="000000" w:themeColor="text1"/>
          <w:spacing w:val="71"/>
        </w:rPr>
        <w:t xml:space="preserve"> </w:t>
      </w:r>
      <w:r w:rsidRPr="00FF1FC3">
        <w:rPr>
          <w:color w:val="000000" w:themeColor="text1"/>
        </w:rPr>
        <w:t>znači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</w:rPr>
        <w:t>da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 xml:space="preserve">se </w:t>
      </w:r>
      <w:r w:rsidRPr="00FF1FC3">
        <w:rPr>
          <w:color w:val="000000" w:themeColor="text1"/>
        </w:rPr>
        <w:t>ZLZ</w:t>
      </w:r>
      <w:r w:rsidRPr="00FF1FC3">
        <w:rPr>
          <w:color w:val="000000" w:themeColor="text1"/>
          <w:spacing w:val="-1"/>
        </w:rPr>
        <w:t xml:space="preserve"> d.o.o.</w:t>
      </w:r>
      <w:r w:rsidRPr="00FF1FC3">
        <w:rPr>
          <w:color w:val="000000" w:themeColor="text1"/>
        </w:rPr>
        <w:t xml:space="preserve"> </w:t>
      </w:r>
      <w:r w:rsidRPr="00FF1FC3">
        <w:rPr>
          <w:color w:val="000000" w:themeColor="text1"/>
          <w:spacing w:val="-1"/>
        </w:rPr>
        <w:t>probija</w:t>
      </w:r>
      <w:r w:rsidRPr="00FF1FC3">
        <w:rPr>
          <w:color w:val="000000" w:themeColor="text1"/>
          <w:spacing w:val="-2"/>
        </w:rPr>
        <w:t xml:space="preserve"> </w:t>
      </w:r>
      <w:r w:rsidRPr="00FF1FC3">
        <w:rPr>
          <w:color w:val="000000" w:themeColor="text1"/>
        </w:rPr>
        <w:t>na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 xml:space="preserve">novo </w:t>
      </w:r>
      <w:r w:rsidRPr="00FF1FC3">
        <w:rPr>
          <w:color w:val="000000" w:themeColor="text1"/>
        </w:rPr>
        <w:t>tržište;</w:t>
      </w:r>
    </w:p>
    <w:p w14:paraId="5EDDA7B7" w14:textId="77777777" w:rsidR="0009419A" w:rsidRPr="00FF1FC3" w:rsidRDefault="0009419A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spacing w:before="2"/>
        <w:ind w:right="1459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ograničenost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kapacitetima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>(</w:t>
      </w:r>
      <w:r w:rsidRPr="00FF1FC3">
        <w:rPr>
          <w:color w:val="000000" w:themeColor="text1"/>
        </w:rPr>
        <w:t>5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 xml:space="preserve">zaposlenih, od 9.10.2017. </w:t>
      </w:r>
      <w:r>
        <w:rPr>
          <w:color w:val="000000" w:themeColor="text1"/>
          <w:spacing w:val="-1"/>
        </w:rPr>
        <w:t xml:space="preserve">godine </w:t>
      </w:r>
      <w:r w:rsidRPr="00FF1FC3">
        <w:rPr>
          <w:color w:val="000000" w:themeColor="text1"/>
          <w:spacing w:val="-1"/>
        </w:rPr>
        <w:t>6 zaposlenih</w:t>
      </w:r>
      <w:r w:rsidR="00FF0BF2">
        <w:rPr>
          <w:color w:val="000000" w:themeColor="text1"/>
          <w:spacing w:val="-1"/>
        </w:rPr>
        <w:t xml:space="preserve"> te od 1.4.2019. godine 5 zaposlenih, </w:t>
      </w:r>
      <w:r w:rsidRPr="00FF1FC3">
        <w:rPr>
          <w:color w:val="000000" w:themeColor="text1"/>
          <w:spacing w:val="-1"/>
        </w:rPr>
        <w:t>koncentriranih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na</w:t>
      </w:r>
      <w:r w:rsidRPr="00FF1FC3">
        <w:rPr>
          <w:color w:val="000000" w:themeColor="text1"/>
          <w:spacing w:val="79"/>
        </w:rPr>
        <w:t xml:space="preserve"> </w:t>
      </w:r>
      <w:r w:rsidRPr="00FF1FC3">
        <w:rPr>
          <w:color w:val="000000" w:themeColor="text1"/>
        </w:rPr>
        <w:t>pružanje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>stručne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</w:rPr>
        <w:t>i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  <w:spacing w:val="-1"/>
        </w:rPr>
        <w:t>tehničke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</w:rPr>
        <w:t>pomoći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Davatelju</w:t>
      </w:r>
      <w:r w:rsidRPr="00FF1FC3">
        <w:rPr>
          <w:color w:val="000000" w:themeColor="text1"/>
          <w:spacing w:val="31"/>
        </w:rPr>
        <w:t xml:space="preserve"> </w:t>
      </w:r>
      <w:r w:rsidRPr="00FF1FC3">
        <w:rPr>
          <w:color w:val="000000" w:themeColor="text1"/>
          <w:spacing w:val="-1"/>
        </w:rPr>
        <w:t>koncesije</w:t>
      </w:r>
      <w:r w:rsidRPr="00FF1FC3">
        <w:rPr>
          <w:color w:val="000000" w:themeColor="text1"/>
          <w:spacing w:val="33"/>
        </w:rPr>
        <w:t xml:space="preserve"> </w:t>
      </w:r>
      <w:r w:rsidRPr="00FF1FC3">
        <w:rPr>
          <w:color w:val="000000" w:themeColor="text1"/>
        </w:rPr>
        <w:t>u</w:t>
      </w:r>
      <w:r w:rsidRPr="00FF1FC3">
        <w:rPr>
          <w:color w:val="000000" w:themeColor="text1"/>
          <w:spacing w:val="34"/>
        </w:rPr>
        <w:t xml:space="preserve"> </w:t>
      </w:r>
      <w:r w:rsidRPr="00FF1FC3">
        <w:rPr>
          <w:color w:val="000000" w:themeColor="text1"/>
          <w:spacing w:val="-1"/>
        </w:rPr>
        <w:t>nadzoru</w:t>
      </w:r>
      <w:r w:rsidRPr="00FF1FC3">
        <w:rPr>
          <w:color w:val="000000" w:themeColor="text1"/>
          <w:spacing w:val="35"/>
        </w:rPr>
        <w:t xml:space="preserve"> </w:t>
      </w:r>
      <w:r w:rsidRPr="00FF1FC3">
        <w:rPr>
          <w:color w:val="000000" w:themeColor="text1"/>
          <w:spacing w:val="-1"/>
        </w:rPr>
        <w:t>provedbe</w:t>
      </w:r>
      <w:r w:rsidRPr="00FF1FC3">
        <w:rPr>
          <w:color w:val="000000" w:themeColor="text1"/>
          <w:spacing w:val="57"/>
        </w:rPr>
        <w:t xml:space="preserve"> </w:t>
      </w:r>
      <w:r w:rsidRPr="00FF1FC3">
        <w:rPr>
          <w:color w:val="000000" w:themeColor="text1"/>
          <w:spacing w:val="-1"/>
        </w:rPr>
        <w:t>Ugovora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</w:rPr>
        <w:t>o</w:t>
      </w:r>
      <w:r w:rsidRPr="00FF1FC3">
        <w:rPr>
          <w:color w:val="000000" w:themeColor="text1"/>
          <w:spacing w:val="1"/>
        </w:rPr>
        <w:t xml:space="preserve"> </w:t>
      </w:r>
      <w:r w:rsidRPr="00FF1FC3">
        <w:rPr>
          <w:color w:val="000000" w:themeColor="text1"/>
          <w:spacing w:val="-1"/>
        </w:rPr>
        <w:t>koncesiji);</w:t>
      </w:r>
    </w:p>
    <w:p w14:paraId="7877F942" w14:textId="77777777" w:rsidR="0009419A" w:rsidRDefault="0009419A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 w:rsidRPr="00FF1FC3">
        <w:rPr>
          <w:color w:val="000000" w:themeColor="text1"/>
          <w:spacing w:val="-1"/>
        </w:rPr>
        <w:t>primjena izvrsnosti kao strategije razvoja Društva.</w:t>
      </w:r>
    </w:p>
    <w:p w14:paraId="2DA25AC1" w14:textId="77777777" w:rsidR="0009419A" w:rsidRPr="002D79D0" w:rsidRDefault="0009419A" w:rsidP="0009419A">
      <w:pPr>
        <w:pStyle w:val="BodyText"/>
        <w:tabs>
          <w:tab w:val="left" w:pos="2271"/>
        </w:tabs>
        <w:kinsoku w:val="0"/>
        <w:overflowPunct w:val="0"/>
        <w:ind w:left="0" w:right="1460"/>
        <w:jc w:val="both"/>
        <w:rPr>
          <w:b/>
          <w:color w:val="000000" w:themeColor="text1"/>
          <w:spacing w:val="-1"/>
        </w:rPr>
      </w:pPr>
    </w:p>
    <w:p w14:paraId="488068AB" w14:textId="77777777" w:rsidR="0009419A" w:rsidRPr="002D79D0" w:rsidRDefault="0009419A" w:rsidP="0009419A">
      <w:pPr>
        <w:pStyle w:val="BodyText"/>
        <w:tabs>
          <w:tab w:val="left" w:pos="1791"/>
          <w:tab w:val="left" w:pos="2070"/>
        </w:tabs>
        <w:kinsoku w:val="0"/>
        <w:overflowPunct w:val="0"/>
        <w:ind w:right="1460"/>
        <w:jc w:val="both"/>
        <w:rPr>
          <w:b/>
          <w:color w:val="000000" w:themeColor="text1"/>
          <w:spacing w:val="-1"/>
        </w:rPr>
      </w:pPr>
      <w:r>
        <w:rPr>
          <w:b/>
          <w:color w:val="000000" w:themeColor="text1"/>
          <w:spacing w:val="-1"/>
        </w:rPr>
        <w:t xml:space="preserve">4.4. </w:t>
      </w:r>
      <w:r w:rsidRPr="002D79D0">
        <w:rPr>
          <w:b/>
          <w:color w:val="000000" w:themeColor="text1"/>
          <w:spacing w:val="-1"/>
        </w:rPr>
        <w:t>Osvrt na promjene tržišta dobavljača</w:t>
      </w:r>
    </w:p>
    <w:p w14:paraId="013C37B3" w14:textId="77777777" w:rsidR="0009419A" w:rsidRDefault="0009419A" w:rsidP="0009419A">
      <w:pPr>
        <w:pStyle w:val="BodyText"/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</w:p>
    <w:p w14:paraId="7E317DC1" w14:textId="77777777" w:rsidR="0009419A" w:rsidRDefault="0009419A" w:rsidP="0009419A">
      <w:pPr>
        <w:pStyle w:val="BodyText"/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Nije relevantno za poslovanje Društva.</w:t>
      </w:r>
    </w:p>
    <w:p w14:paraId="4BB24A01" w14:textId="77777777" w:rsidR="0009419A" w:rsidRDefault="0009419A" w:rsidP="0009419A">
      <w:pPr>
        <w:pStyle w:val="BodyText"/>
        <w:tabs>
          <w:tab w:val="left" w:pos="2271"/>
        </w:tabs>
        <w:kinsoku w:val="0"/>
        <w:overflowPunct w:val="0"/>
        <w:ind w:left="0" w:right="1460"/>
        <w:jc w:val="both"/>
        <w:rPr>
          <w:color w:val="000000" w:themeColor="text1"/>
          <w:spacing w:val="-1"/>
        </w:rPr>
      </w:pPr>
    </w:p>
    <w:p w14:paraId="11CDD52B" w14:textId="77777777" w:rsidR="0009419A" w:rsidRPr="002D79D0" w:rsidRDefault="0009419A" w:rsidP="0009419A">
      <w:pPr>
        <w:pStyle w:val="BodyText"/>
        <w:tabs>
          <w:tab w:val="left" w:pos="1728"/>
          <w:tab w:val="left" w:pos="2070"/>
          <w:tab w:val="left" w:pos="2271"/>
        </w:tabs>
        <w:kinsoku w:val="0"/>
        <w:overflowPunct w:val="0"/>
        <w:ind w:right="1460"/>
        <w:jc w:val="both"/>
        <w:rPr>
          <w:b/>
          <w:color w:val="000000" w:themeColor="text1"/>
          <w:spacing w:val="-1"/>
        </w:rPr>
      </w:pPr>
      <w:r>
        <w:rPr>
          <w:b/>
          <w:color w:val="000000" w:themeColor="text1"/>
          <w:spacing w:val="-1"/>
        </w:rPr>
        <w:t xml:space="preserve">4.5. </w:t>
      </w:r>
      <w:r w:rsidRPr="002D79D0">
        <w:rPr>
          <w:b/>
          <w:color w:val="000000" w:themeColor="text1"/>
          <w:spacing w:val="-1"/>
        </w:rPr>
        <w:t>Osvrt na promjene u tehnologiji i tehnološkom okruženju</w:t>
      </w:r>
    </w:p>
    <w:p w14:paraId="20778D11" w14:textId="77777777" w:rsidR="0009419A" w:rsidRDefault="0009419A" w:rsidP="0009419A">
      <w:pPr>
        <w:pStyle w:val="BodyText"/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</w:p>
    <w:p w14:paraId="256B92BA" w14:textId="77777777" w:rsidR="0009419A" w:rsidRDefault="0009419A" w:rsidP="0009419A">
      <w:pPr>
        <w:pStyle w:val="BodyText"/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Vezano za ovu problematiku Društvo sagledava slijedeći kontekst:</w:t>
      </w:r>
    </w:p>
    <w:p w14:paraId="2AE8C356" w14:textId="77777777" w:rsidR="003552F4" w:rsidRDefault="003552F4" w:rsidP="00FF0BF2">
      <w:pPr>
        <w:pStyle w:val="BodyText"/>
        <w:tabs>
          <w:tab w:val="left" w:pos="2271"/>
        </w:tabs>
        <w:kinsoku w:val="0"/>
        <w:overflowPunct w:val="0"/>
        <w:ind w:left="0" w:right="1460"/>
        <w:jc w:val="both"/>
        <w:rPr>
          <w:color w:val="000000" w:themeColor="text1"/>
          <w:spacing w:val="-1"/>
        </w:rPr>
      </w:pPr>
    </w:p>
    <w:p w14:paraId="3E9A84F2" w14:textId="77777777" w:rsidR="0009419A" w:rsidRDefault="0009419A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razvoj tehnologije procesa prihvata i otpreme putnika, prtljage, zrakoplova te tereta i pošte na europskoj i globalnoj razini i vodi računa o primjeni novih tehnoloških rješenja u procesima Međunarodne zračne luke Zagreb d.o.o., a kroz obavljanje zadaće pružanja stručne i tehničke pomoći Davatelju koncesije u nadzoru provedbe Ugovora o koncesiji</w:t>
      </w:r>
      <w:r w:rsidR="000600A8">
        <w:rPr>
          <w:color w:val="000000" w:themeColor="text1"/>
          <w:spacing w:val="-1"/>
        </w:rPr>
        <w:t>;</w:t>
      </w:r>
    </w:p>
    <w:p w14:paraId="48EB156D" w14:textId="77777777" w:rsidR="000600A8" w:rsidRDefault="000600A8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utvrđivanje prioriteta kod investicija u tehnološka unapređenja procesa prihvata i otpreme putnika i prtljage, zrakoplova i tereta; </w:t>
      </w:r>
    </w:p>
    <w:p w14:paraId="7DA1C472" w14:textId="77777777" w:rsidR="0009419A" w:rsidRDefault="0009419A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razvoj tehnologije u aerodromskoj djelatnosti kroz osmišljavanje novih edukacijskih programa koje Društvu provodi na tržištu i prodaje kao svoju uslugu;</w:t>
      </w:r>
    </w:p>
    <w:p w14:paraId="41FA3F0D" w14:textId="77777777" w:rsidR="0009419A" w:rsidRDefault="0009419A" w:rsidP="0009419A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lastRenderedPageBreak/>
        <w:t>razvoj tehnologije u aerodromskoj djelatnosti i menadžmentu kroz pružanje konzultantskih usluga koje Društvu pruža na tržištu;</w:t>
      </w:r>
    </w:p>
    <w:p w14:paraId="3851B675" w14:textId="77777777" w:rsidR="000600A8" w:rsidRPr="0098164D" w:rsidRDefault="0009419A" w:rsidP="0098164D">
      <w:pPr>
        <w:pStyle w:val="BodyText"/>
        <w:numPr>
          <w:ilvl w:val="3"/>
          <w:numId w:val="9"/>
        </w:numPr>
        <w:tabs>
          <w:tab w:val="left" w:pos="2271"/>
        </w:tabs>
        <w:kinsoku w:val="0"/>
        <w:overflowPunct w:val="0"/>
        <w:ind w:right="1460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permanentna edukacija zaposlenih u Društvu za nove tehnologije.</w:t>
      </w:r>
    </w:p>
    <w:p w14:paraId="6DC8CD70" w14:textId="77777777" w:rsidR="00F50744" w:rsidRDefault="00F50744" w:rsidP="0009419A">
      <w:pPr>
        <w:pStyle w:val="BodyText"/>
        <w:tabs>
          <w:tab w:val="left" w:pos="2271"/>
        </w:tabs>
        <w:kinsoku w:val="0"/>
        <w:overflowPunct w:val="0"/>
        <w:ind w:left="0" w:right="1460"/>
        <w:jc w:val="both"/>
        <w:rPr>
          <w:color w:val="000000" w:themeColor="text1"/>
          <w:spacing w:val="-1"/>
        </w:rPr>
      </w:pPr>
    </w:p>
    <w:p w14:paraId="4A52C2E1" w14:textId="77777777" w:rsidR="0009419A" w:rsidRPr="00BA154A" w:rsidRDefault="0009419A" w:rsidP="0009419A">
      <w:pPr>
        <w:pStyle w:val="BodyText"/>
        <w:tabs>
          <w:tab w:val="left" w:pos="1800"/>
          <w:tab w:val="left" w:pos="2070"/>
          <w:tab w:val="left" w:pos="2160"/>
          <w:tab w:val="left" w:pos="2271"/>
        </w:tabs>
        <w:kinsoku w:val="0"/>
        <w:overflowPunct w:val="0"/>
        <w:ind w:right="1460"/>
        <w:jc w:val="both"/>
        <w:rPr>
          <w:b/>
          <w:color w:val="000000" w:themeColor="text1"/>
          <w:spacing w:val="-1"/>
        </w:rPr>
      </w:pPr>
      <w:r>
        <w:rPr>
          <w:b/>
          <w:color w:val="000000" w:themeColor="text1"/>
          <w:spacing w:val="-1"/>
        </w:rPr>
        <w:t xml:space="preserve">4.6. </w:t>
      </w:r>
      <w:r w:rsidRPr="00BA154A">
        <w:rPr>
          <w:b/>
          <w:color w:val="000000" w:themeColor="text1"/>
          <w:spacing w:val="-1"/>
        </w:rPr>
        <w:t>Osvrt na promjene u regulatornom okruženju</w:t>
      </w:r>
    </w:p>
    <w:p w14:paraId="640AFC11" w14:textId="77777777" w:rsidR="0009419A" w:rsidRDefault="0009419A" w:rsidP="0009419A">
      <w:pPr>
        <w:pStyle w:val="BodyText"/>
        <w:tabs>
          <w:tab w:val="left" w:pos="1524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</w:r>
    </w:p>
    <w:p w14:paraId="1474F936" w14:textId="77777777" w:rsidR="0009419A" w:rsidRPr="0083007C" w:rsidRDefault="00494937" w:rsidP="0009419A">
      <w:pPr>
        <w:kinsoku w:val="0"/>
        <w:overflowPunct w:val="0"/>
        <w:ind w:left="1418" w:right="1413"/>
        <w:jc w:val="both"/>
        <w:rPr>
          <w:rFonts w:asciiTheme="minorHAnsi" w:hAnsiTheme="minorHAnsi" w:cstheme="minorHAnsi"/>
          <w:color w:val="000000" w:themeColor="text1"/>
          <w:spacing w:val="-1"/>
        </w:rPr>
      </w:pPr>
      <w:r>
        <w:rPr>
          <w:rFonts w:asciiTheme="minorHAnsi" w:hAnsiTheme="minorHAnsi" w:cstheme="minorHAnsi"/>
          <w:color w:val="000000" w:themeColor="text1"/>
        </w:rPr>
        <w:t>Nije bilo promjena u regulatornom okruženju koje su vezane uz djelatnost ZLZ d.o.o.</w:t>
      </w:r>
    </w:p>
    <w:p w14:paraId="668948B5" w14:textId="77777777" w:rsidR="0009419A" w:rsidRDefault="0009419A" w:rsidP="0009419A">
      <w:pPr>
        <w:pStyle w:val="BodyText"/>
        <w:tabs>
          <w:tab w:val="left" w:pos="1524"/>
        </w:tabs>
        <w:kinsoku w:val="0"/>
        <w:overflowPunct w:val="0"/>
        <w:spacing w:before="12"/>
        <w:ind w:left="0"/>
        <w:rPr>
          <w:color w:val="000000" w:themeColor="text1"/>
          <w:sz w:val="23"/>
          <w:szCs w:val="23"/>
        </w:rPr>
      </w:pPr>
    </w:p>
    <w:p w14:paraId="3BB73B85" w14:textId="77777777" w:rsidR="0009419A" w:rsidRPr="00BA154A" w:rsidRDefault="0009419A" w:rsidP="0009419A">
      <w:pPr>
        <w:pStyle w:val="BodyText"/>
        <w:tabs>
          <w:tab w:val="left" w:pos="1524"/>
          <w:tab w:val="left" w:pos="1710"/>
          <w:tab w:val="left" w:pos="2160"/>
        </w:tabs>
        <w:kinsoku w:val="0"/>
        <w:overflowPunct w:val="0"/>
        <w:spacing w:before="12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4.7. </w:t>
      </w:r>
      <w:r w:rsidRPr="00BA154A">
        <w:rPr>
          <w:b/>
          <w:color w:val="000000" w:themeColor="text1"/>
        </w:rPr>
        <w:t>Osvrt na promjene u financijskom i makroekonomskom okruženju</w:t>
      </w:r>
    </w:p>
    <w:p w14:paraId="7F732924" w14:textId="77777777" w:rsidR="0009419A" w:rsidRDefault="0009419A" w:rsidP="0009419A">
      <w:pPr>
        <w:pStyle w:val="BodyText"/>
        <w:tabs>
          <w:tab w:val="left" w:pos="1524"/>
        </w:tabs>
        <w:kinsoku w:val="0"/>
        <w:overflowPunct w:val="0"/>
        <w:spacing w:before="12"/>
        <w:rPr>
          <w:color w:val="000000" w:themeColor="text1"/>
          <w:sz w:val="23"/>
          <w:szCs w:val="23"/>
        </w:rPr>
      </w:pPr>
    </w:p>
    <w:p w14:paraId="6A2BD694" w14:textId="58741C43" w:rsid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  <w:r w:rsidRPr="00DB1081">
        <w:rPr>
          <w:rFonts w:asciiTheme="minorHAnsi" w:hAnsiTheme="minorHAnsi" w:cs="Calibri"/>
          <w:color w:val="000000" w:themeColor="text1"/>
        </w:rPr>
        <w:t>Osnovna obilježja hrvatskog gospodarstva tijekom razdoblja od 1.1.-3</w:t>
      </w:r>
      <w:r>
        <w:rPr>
          <w:rFonts w:asciiTheme="minorHAnsi" w:hAnsiTheme="minorHAnsi" w:cs="Calibri"/>
          <w:color w:val="000000" w:themeColor="text1"/>
        </w:rPr>
        <w:t>1</w:t>
      </w:r>
      <w:r w:rsidRPr="00DB1081">
        <w:rPr>
          <w:rFonts w:asciiTheme="minorHAnsi" w:hAnsiTheme="minorHAnsi" w:cs="Calibri"/>
          <w:color w:val="000000" w:themeColor="text1"/>
        </w:rPr>
        <w:t>.</w:t>
      </w:r>
      <w:r>
        <w:rPr>
          <w:rFonts w:asciiTheme="minorHAnsi" w:hAnsiTheme="minorHAnsi" w:cs="Calibri"/>
          <w:color w:val="000000" w:themeColor="text1"/>
        </w:rPr>
        <w:t>12.</w:t>
      </w:r>
      <w:r w:rsidRPr="00DB1081">
        <w:rPr>
          <w:rFonts w:asciiTheme="minorHAnsi" w:hAnsiTheme="minorHAnsi" w:cs="Calibri"/>
          <w:color w:val="000000" w:themeColor="text1"/>
        </w:rPr>
        <w:t>202</w:t>
      </w:r>
      <w:r w:rsidR="004D675A">
        <w:rPr>
          <w:rFonts w:asciiTheme="minorHAnsi" w:hAnsiTheme="minorHAnsi" w:cs="Calibri"/>
          <w:color w:val="000000" w:themeColor="text1"/>
        </w:rPr>
        <w:t>2</w:t>
      </w:r>
      <w:r w:rsidRPr="00DB1081">
        <w:rPr>
          <w:rFonts w:asciiTheme="minorHAnsi" w:hAnsiTheme="minorHAnsi" w:cs="Calibri"/>
          <w:color w:val="000000" w:themeColor="text1"/>
        </w:rPr>
        <w:t>. godine bila su: u</w:t>
      </w:r>
      <w:r w:rsidR="00F71D6B">
        <w:rPr>
          <w:rFonts w:asciiTheme="minorHAnsi" w:hAnsiTheme="minorHAnsi" w:cs="Calibri"/>
          <w:color w:val="000000" w:themeColor="text1"/>
        </w:rPr>
        <w:t>brzan</w:t>
      </w:r>
      <w:r w:rsidRPr="00DB1081">
        <w:rPr>
          <w:rFonts w:asciiTheme="minorHAnsi" w:hAnsiTheme="minorHAnsi" w:cs="Calibri"/>
          <w:color w:val="000000" w:themeColor="text1"/>
        </w:rPr>
        <w:t xml:space="preserve"> rast,</w:t>
      </w:r>
      <w:r w:rsidR="00687951">
        <w:rPr>
          <w:rFonts w:asciiTheme="minorHAnsi" w:hAnsiTheme="minorHAnsi" w:cs="Calibri"/>
          <w:color w:val="000000" w:themeColor="text1"/>
        </w:rPr>
        <w:t xml:space="preserve"> </w:t>
      </w:r>
      <w:r w:rsidR="004D675A">
        <w:rPr>
          <w:rFonts w:asciiTheme="minorHAnsi" w:hAnsiTheme="minorHAnsi" w:cs="Calibri"/>
          <w:color w:val="000000" w:themeColor="text1"/>
        </w:rPr>
        <w:t>povećanje</w:t>
      </w:r>
      <w:r w:rsidRPr="00DB1081">
        <w:rPr>
          <w:rFonts w:asciiTheme="minorHAnsi" w:hAnsiTheme="minorHAnsi" w:cs="Calibri"/>
          <w:color w:val="000000" w:themeColor="text1"/>
        </w:rPr>
        <w:t xml:space="preserve"> kreditnog rejtinga,</w:t>
      </w:r>
      <w:r w:rsidR="00687951">
        <w:rPr>
          <w:rFonts w:asciiTheme="minorHAnsi" w:hAnsiTheme="minorHAnsi" w:cs="Calibri"/>
          <w:color w:val="000000" w:themeColor="text1"/>
        </w:rPr>
        <w:t xml:space="preserve"> smanjenje</w:t>
      </w:r>
      <w:r w:rsidRPr="00DB1081">
        <w:rPr>
          <w:rFonts w:asciiTheme="minorHAnsi" w:hAnsiTheme="minorHAnsi" w:cs="Calibri"/>
          <w:color w:val="000000" w:themeColor="text1"/>
        </w:rPr>
        <w:t xml:space="preserve"> broja nezaposlenih, </w:t>
      </w:r>
      <w:r w:rsidR="00687951">
        <w:rPr>
          <w:rFonts w:asciiTheme="minorHAnsi" w:hAnsiTheme="minorHAnsi" w:cs="Calibri"/>
          <w:color w:val="000000" w:themeColor="text1"/>
        </w:rPr>
        <w:t>vraćanje</w:t>
      </w:r>
      <w:r w:rsidRPr="00DB1081">
        <w:rPr>
          <w:rFonts w:asciiTheme="minorHAnsi" w:hAnsiTheme="minorHAnsi" w:cs="Calibri"/>
          <w:color w:val="000000" w:themeColor="text1"/>
        </w:rPr>
        <w:t xml:space="preserve"> investicijsk</w:t>
      </w:r>
      <w:r w:rsidR="00687951">
        <w:rPr>
          <w:rFonts w:asciiTheme="minorHAnsi" w:hAnsiTheme="minorHAnsi" w:cs="Calibri"/>
          <w:color w:val="000000" w:themeColor="text1"/>
        </w:rPr>
        <w:t>e</w:t>
      </w:r>
      <w:r w:rsidRPr="00DB1081">
        <w:rPr>
          <w:rFonts w:asciiTheme="minorHAnsi" w:hAnsiTheme="minorHAnsi" w:cs="Calibri"/>
          <w:color w:val="000000" w:themeColor="text1"/>
        </w:rPr>
        <w:t xml:space="preserve"> aktivnost privatnog sektora, </w:t>
      </w:r>
      <w:r w:rsidR="00687951">
        <w:rPr>
          <w:rFonts w:asciiTheme="minorHAnsi" w:hAnsiTheme="minorHAnsi" w:cs="Calibri"/>
          <w:color w:val="000000" w:themeColor="text1"/>
        </w:rPr>
        <w:t>stabilnost</w:t>
      </w:r>
      <w:r w:rsidRPr="00DB1081">
        <w:rPr>
          <w:rFonts w:asciiTheme="minorHAnsi" w:hAnsiTheme="minorHAnsi" w:cs="Calibri"/>
          <w:color w:val="000000" w:themeColor="text1"/>
        </w:rPr>
        <w:t xml:space="preserve"> tečaja </w:t>
      </w:r>
      <w:r w:rsidR="00687951">
        <w:rPr>
          <w:rFonts w:asciiTheme="minorHAnsi" w:hAnsiTheme="minorHAnsi" w:cs="Calibri"/>
          <w:color w:val="000000" w:themeColor="text1"/>
        </w:rPr>
        <w:t>kune</w:t>
      </w:r>
      <w:r w:rsidR="004D675A">
        <w:rPr>
          <w:rFonts w:asciiTheme="minorHAnsi" w:hAnsiTheme="minorHAnsi" w:cs="Calibri"/>
          <w:color w:val="000000" w:themeColor="text1"/>
        </w:rPr>
        <w:t xml:space="preserve"> ispunjenje zahtjeva za ulazak u Schengen i Eurozonu od 1.1.2023. godine</w:t>
      </w:r>
      <w:r w:rsidRPr="00DB1081">
        <w:rPr>
          <w:rFonts w:asciiTheme="minorHAnsi" w:hAnsiTheme="minorHAnsi" w:cs="Calibri"/>
          <w:color w:val="000000" w:themeColor="text1"/>
        </w:rPr>
        <w:t>,  provedba strukturnih reformi u gospodarstvu i društvu u cjelini</w:t>
      </w:r>
      <w:r w:rsidR="00687951">
        <w:rPr>
          <w:rFonts w:asciiTheme="minorHAnsi" w:hAnsiTheme="minorHAnsi" w:cs="Calibri"/>
          <w:color w:val="000000" w:themeColor="text1"/>
        </w:rPr>
        <w:t xml:space="preserve"> koje su prisutne, ali i dalje se odvijaju sporo</w:t>
      </w:r>
      <w:r w:rsidRPr="00DB1081">
        <w:rPr>
          <w:rFonts w:asciiTheme="minorHAnsi" w:hAnsiTheme="minorHAnsi" w:cs="Calibri"/>
          <w:color w:val="000000" w:themeColor="text1"/>
        </w:rPr>
        <w:t xml:space="preserve">. </w:t>
      </w:r>
      <w:r w:rsidR="00687951">
        <w:rPr>
          <w:rFonts w:asciiTheme="minorHAnsi" w:hAnsiTheme="minorHAnsi" w:cs="Calibri"/>
          <w:color w:val="000000" w:themeColor="text1"/>
        </w:rPr>
        <w:t>Rast</w:t>
      </w:r>
      <w:r w:rsidRPr="00DB1081">
        <w:rPr>
          <w:rFonts w:asciiTheme="minorHAnsi" w:hAnsiTheme="minorHAnsi" w:cs="Calibri"/>
          <w:color w:val="000000" w:themeColor="text1"/>
        </w:rPr>
        <w:t xml:space="preserve"> prometa u sektoru turizma sa značajnim utjecajem na rast BDP-a. Tijekom</w:t>
      </w:r>
      <w:r w:rsidR="009B0A75">
        <w:rPr>
          <w:rFonts w:asciiTheme="minorHAnsi" w:hAnsiTheme="minorHAnsi" w:cs="Calibri"/>
          <w:color w:val="000000" w:themeColor="text1"/>
        </w:rPr>
        <w:t xml:space="preserve"> 2022. godine</w:t>
      </w:r>
      <w:r w:rsidRPr="00DB1081">
        <w:rPr>
          <w:rFonts w:asciiTheme="minorHAnsi" w:hAnsiTheme="minorHAnsi" w:cs="Calibri"/>
          <w:color w:val="000000" w:themeColor="text1"/>
        </w:rPr>
        <w:t xml:space="preserve"> </w:t>
      </w:r>
      <w:r w:rsidR="009B0A75">
        <w:rPr>
          <w:rFonts w:asciiTheme="minorHAnsi" w:hAnsiTheme="minorHAnsi" w:cs="Calibri"/>
          <w:color w:val="000000" w:themeColor="text1"/>
        </w:rPr>
        <w:t>u nekim turističkim mjestima broj dolazaka, noćenja i financijski rezultat bolji su nego tijekom 2019. godine</w:t>
      </w:r>
      <w:r w:rsidRPr="00DB1081">
        <w:rPr>
          <w:rFonts w:asciiTheme="minorHAnsi" w:hAnsiTheme="minorHAnsi" w:cs="Calibri"/>
          <w:color w:val="000000" w:themeColor="text1"/>
        </w:rPr>
        <w:t xml:space="preserve">. Za razdoblje obuhvaćeno izvještajem karakteristična je daljnja niska razina kamata na oročene depozite. </w:t>
      </w:r>
    </w:p>
    <w:p w14:paraId="0EC36C4D" w14:textId="77777777" w:rsid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</w:p>
    <w:p w14:paraId="6A938D14" w14:textId="0AA25EE1" w:rsidR="00DB1081" w:rsidRP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  <w:r w:rsidRPr="00DB1081">
        <w:rPr>
          <w:rFonts w:asciiTheme="minorHAnsi" w:hAnsiTheme="minorHAnsi" w:cs="Calibri"/>
          <w:color w:val="000000" w:themeColor="text1"/>
        </w:rPr>
        <w:t xml:space="preserve">Sve je izraženiji </w:t>
      </w:r>
      <w:r w:rsidR="00687951">
        <w:rPr>
          <w:rFonts w:asciiTheme="minorHAnsi" w:hAnsiTheme="minorHAnsi" w:cs="Calibri"/>
          <w:color w:val="000000" w:themeColor="text1"/>
        </w:rPr>
        <w:t>manjak</w:t>
      </w:r>
      <w:r w:rsidRPr="00DB1081">
        <w:rPr>
          <w:rFonts w:asciiTheme="minorHAnsi" w:hAnsiTheme="minorHAnsi" w:cs="Calibri"/>
          <w:color w:val="000000" w:themeColor="text1"/>
        </w:rPr>
        <w:t xml:space="preserve"> radne snage u pojedinim sektorima i gospodarstvu uopće, osobito u turizmu, ugostiteljstvu, </w:t>
      </w:r>
      <w:r w:rsidR="00687951">
        <w:rPr>
          <w:rFonts w:asciiTheme="minorHAnsi" w:hAnsiTheme="minorHAnsi" w:cs="Calibri"/>
          <w:color w:val="000000" w:themeColor="text1"/>
        </w:rPr>
        <w:t xml:space="preserve">građevini, </w:t>
      </w:r>
      <w:r w:rsidRPr="00DB1081">
        <w:rPr>
          <w:rFonts w:asciiTheme="minorHAnsi" w:hAnsiTheme="minorHAnsi" w:cs="Calibri"/>
          <w:color w:val="000000" w:themeColor="text1"/>
        </w:rPr>
        <w:t xml:space="preserve">prometu i transportu, ali i drugim uslužnim sektorima. </w:t>
      </w:r>
    </w:p>
    <w:p w14:paraId="39983612" w14:textId="77777777" w:rsidR="00DB1081" w:rsidRP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</w:p>
    <w:p w14:paraId="1F5F2968" w14:textId="17FCEB21" w:rsidR="00DB1081" w:rsidRP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  <w:r w:rsidRPr="00DB1081">
        <w:rPr>
          <w:rFonts w:asciiTheme="minorHAnsi" w:hAnsiTheme="minorHAnsi" w:cs="Calibri"/>
          <w:color w:val="000000" w:themeColor="text1"/>
        </w:rPr>
        <w:t>ZLZ d.o.o. u 202</w:t>
      </w:r>
      <w:r w:rsidR="00B13B76">
        <w:rPr>
          <w:rFonts w:asciiTheme="minorHAnsi" w:hAnsiTheme="minorHAnsi" w:cs="Calibri"/>
          <w:color w:val="000000" w:themeColor="text1"/>
        </w:rPr>
        <w:t>2</w:t>
      </w:r>
      <w:r w:rsidRPr="00DB1081">
        <w:rPr>
          <w:rFonts w:asciiTheme="minorHAnsi" w:hAnsiTheme="minorHAnsi" w:cs="Calibri"/>
          <w:color w:val="000000" w:themeColor="text1"/>
        </w:rPr>
        <w:t>. godin</w:t>
      </w:r>
      <w:r>
        <w:rPr>
          <w:rFonts w:asciiTheme="minorHAnsi" w:hAnsiTheme="minorHAnsi" w:cs="Calibri"/>
          <w:color w:val="000000" w:themeColor="text1"/>
        </w:rPr>
        <w:t>i</w:t>
      </w:r>
      <w:r w:rsidRPr="00DB1081">
        <w:rPr>
          <w:rFonts w:asciiTheme="minorHAnsi" w:hAnsiTheme="minorHAnsi" w:cs="Calibri"/>
          <w:color w:val="000000" w:themeColor="text1"/>
        </w:rPr>
        <w:t xml:space="preserve"> nije obavljala djelatnost pružanja aerodromskih usluga, težište poslovanja ZLZ</w:t>
      </w:r>
      <w:r w:rsidR="00BF6433">
        <w:rPr>
          <w:rFonts w:asciiTheme="minorHAnsi" w:hAnsiTheme="minorHAnsi" w:cs="Calibri"/>
          <w:color w:val="000000" w:themeColor="text1"/>
        </w:rPr>
        <w:t xml:space="preserve"> </w:t>
      </w:r>
      <w:r w:rsidRPr="00DB1081">
        <w:rPr>
          <w:rFonts w:asciiTheme="minorHAnsi" w:hAnsiTheme="minorHAnsi" w:cs="Calibri"/>
          <w:color w:val="000000" w:themeColor="text1"/>
        </w:rPr>
        <w:t>d.o.o. bilo je pružanje stručne i tehničke pomoći Davatelju koncesije u nadzoru provedbe Ugovora o koncesiji</w:t>
      </w:r>
      <w:r w:rsidR="00BF6433">
        <w:rPr>
          <w:rFonts w:asciiTheme="minorHAnsi" w:hAnsiTheme="minorHAnsi" w:cs="Calibri"/>
          <w:color w:val="000000" w:themeColor="text1"/>
        </w:rPr>
        <w:t xml:space="preserve"> i razvoju konzalting usluga kupcima na tržištu.</w:t>
      </w:r>
    </w:p>
    <w:p w14:paraId="20C43E98" w14:textId="77777777" w:rsidR="00DB1081" w:rsidRP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</w:p>
    <w:p w14:paraId="23A20F75" w14:textId="61F15E1E" w:rsidR="00DB1081" w:rsidRPr="00DB1081" w:rsidRDefault="00DB1081" w:rsidP="00DB1081">
      <w:pPr>
        <w:kinsoku w:val="0"/>
        <w:overflowPunct w:val="0"/>
        <w:ind w:left="1418" w:right="1414"/>
        <w:jc w:val="both"/>
        <w:rPr>
          <w:rFonts w:asciiTheme="minorHAnsi" w:hAnsiTheme="minorHAnsi" w:cs="Calibri"/>
          <w:color w:val="000000" w:themeColor="text1"/>
        </w:rPr>
      </w:pPr>
      <w:r w:rsidRPr="00DB1081">
        <w:rPr>
          <w:rFonts w:asciiTheme="minorHAnsi" w:hAnsiTheme="minorHAnsi" w:cs="Calibri"/>
          <w:color w:val="000000" w:themeColor="text1"/>
        </w:rPr>
        <w:t>Društvo je ostvarivalo prihod prodajom usluga savjetovanja o razvoju sustava upravljanja te konzultantskih usluga u području izrade prometnih studija kao i sudjelovanja u nacionalnom projektu uvođenja sustava upravljanja kvalitetom u javnu upravu RH. Tržišna kretanja u zračnom prometu (promet putnika, zrakoplova, robe i dr.) nisu bila od utjecaja na poslovanje ZLZ d.o.o. Ekonomska kretanja u gospodarstvu svakako manifestiraju svoj utjecaj na cijelo gospodarstvo pa tako i na poslovanje ZLZ d.o.o., u mjeri u kojoj utječu na poslovnu klimu, institucionalni okvir za poslovanje, stabilnost gospodarstva, trendove u gospodarstvu.</w:t>
      </w:r>
    </w:p>
    <w:p w14:paraId="18EA70D1" w14:textId="77777777" w:rsidR="0009419A" w:rsidRDefault="0009419A" w:rsidP="0002293B">
      <w:pPr>
        <w:kinsoku w:val="0"/>
        <w:overflowPunct w:val="0"/>
        <w:ind w:right="141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</w:p>
    <w:p w14:paraId="74F6D013" w14:textId="77777777" w:rsidR="0009419A" w:rsidRPr="00FF1FC3" w:rsidRDefault="0009419A" w:rsidP="0009419A">
      <w:pPr>
        <w:kinsoku w:val="0"/>
        <w:overflowPunct w:val="0"/>
        <w:ind w:left="1418" w:right="141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hr-HR"/>
        </w:rPr>
      </w:pPr>
    </w:p>
    <w:p w14:paraId="3B99540D" w14:textId="77777777" w:rsidR="0009419A" w:rsidRPr="006A2A15" w:rsidRDefault="0009419A" w:rsidP="0009419A">
      <w:pPr>
        <w:pStyle w:val="ListParagraph"/>
        <w:tabs>
          <w:tab w:val="left" w:pos="1702"/>
        </w:tabs>
        <w:kinsoku w:val="0"/>
        <w:overflowPunct w:val="0"/>
        <w:ind w:left="360" w:right="1278"/>
        <w:jc w:val="both"/>
        <w:outlineLvl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 xml:space="preserve">             </w:t>
      </w:r>
      <w:r w:rsidRPr="00D8599C">
        <w:rPr>
          <w:rFonts w:ascii="Calibri" w:hAnsi="Calibri" w:cs="Calibri"/>
          <w:color w:val="000000" w:themeColor="text1"/>
          <w:sz w:val="23"/>
          <w:szCs w:val="23"/>
        </w:rPr>
        <w:t xml:space="preserve">     </w:t>
      </w:r>
      <w:r w:rsidRPr="00D8599C">
        <w:rPr>
          <w:rFonts w:ascii="Calibri" w:hAnsi="Calibri" w:cs="Calibri"/>
          <w:b/>
          <w:color w:val="000000" w:themeColor="text1"/>
          <w:sz w:val="23"/>
          <w:szCs w:val="23"/>
        </w:rPr>
        <w:t xml:space="preserve">  5</w:t>
      </w:r>
      <w:r w:rsidRPr="00D8599C">
        <w:rPr>
          <w:rFonts w:ascii="Calibri" w:hAnsi="Calibri" w:cs="Calibri"/>
          <w:color w:val="000000" w:themeColor="text1"/>
          <w:sz w:val="23"/>
          <w:szCs w:val="23"/>
        </w:rPr>
        <w:t xml:space="preserve">. </w:t>
      </w:r>
      <w:r w:rsidRPr="00D8599C">
        <w:rPr>
          <w:rFonts w:ascii="Calibri" w:hAnsi="Calibri" w:cs="Calibri"/>
          <w:b/>
          <w:bCs/>
          <w:color w:val="000000" w:themeColor="text1"/>
          <w:spacing w:val="-1"/>
        </w:rPr>
        <w:t>PODACI ZA MINISTARSTVO FINANCIJA</w:t>
      </w:r>
    </w:p>
    <w:p w14:paraId="043A46FA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</w:t>
      </w:r>
    </w:p>
    <w:p w14:paraId="68361663" w14:textId="000614E8" w:rsidR="0002293B" w:rsidRDefault="0009419A" w:rsidP="0002293B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                          </w:t>
      </w:r>
      <w:r w:rsidR="0002293B">
        <w:rPr>
          <w:rFonts w:ascii="Calibri" w:hAnsi="Calibri" w:cs="Calibri"/>
          <w:color w:val="000000" w:themeColor="text1"/>
        </w:rPr>
        <w:t xml:space="preserve">U </w:t>
      </w:r>
      <w:r>
        <w:rPr>
          <w:rFonts w:ascii="Calibri" w:hAnsi="Calibri" w:cs="Calibri"/>
          <w:color w:val="000000" w:themeColor="text1"/>
        </w:rPr>
        <w:t>razdoblju 1.1.-</w:t>
      </w:r>
      <w:r w:rsidR="00FF0BF2">
        <w:rPr>
          <w:rFonts w:ascii="Calibri" w:hAnsi="Calibri" w:cs="Calibri"/>
          <w:color w:val="000000" w:themeColor="text1"/>
        </w:rPr>
        <w:t>3</w:t>
      </w:r>
      <w:r w:rsidR="00744998">
        <w:rPr>
          <w:rFonts w:ascii="Calibri" w:hAnsi="Calibri" w:cs="Calibri"/>
          <w:color w:val="000000" w:themeColor="text1"/>
        </w:rPr>
        <w:t>1</w:t>
      </w:r>
      <w:r>
        <w:rPr>
          <w:rFonts w:ascii="Calibri" w:hAnsi="Calibri" w:cs="Calibri"/>
          <w:color w:val="000000" w:themeColor="text1"/>
        </w:rPr>
        <w:t>.</w:t>
      </w:r>
      <w:r w:rsidR="00744998">
        <w:rPr>
          <w:rFonts w:ascii="Calibri" w:hAnsi="Calibri" w:cs="Calibri"/>
          <w:color w:val="000000" w:themeColor="text1"/>
        </w:rPr>
        <w:t>12</w:t>
      </w:r>
      <w:r>
        <w:rPr>
          <w:rFonts w:ascii="Calibri" w:hAnsi="Calibri" w:cs="Calibri"/>
          <w:color w:val="000000" w:themeColor="text1"/>
        </w:rPr>
        <w:t>.20</w:t>
      </w:r>
      <w:r w:rsidR="00DB1081">
        <w:rPr>
          <w:rFonts w:ascii="Calibri" w:hAnsi="Calibri" w:cs="Calibri"/>
          <w:color w:val="000000" w:themeColor="text1"/>
        </w:rPr>
        <w:t>2</w:t>
      </w:r>
      <w:r w:rsidR="00662849">
        <w:rPr>
          <w:rFonts w:ascii="Calibri" w:hAnsi="Calibri" w:cs="Calibri"/>
          <w:color w:val="000000" w:themeColor="text1"/>
        </w:rPr>
        <w:t>2</w:t>
      </w:r>
      <w:r>
        <w:rPr>
          <w:rFonts w:ascii="Calibri" w:hAnsi="Calibri" w:cs="Calibri"/>
          <w:color w:val="000000" w:themeColor="text1"/>
        </w:rPr>
        <w:t>. godine ostvareni</w:t>
      </w:r>
      <w:r w:rsidR="0002293B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su:</w:t>
      </w:r>
    </w:p>
    <w:p w14:paraId="7AC93475" w14:textId="39983B09" w:rsidR="0009419A" w:rsidRPr="002E2761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/>
          <w:color w:val="000000" w:themeColor="text1"/>
        </w:rPr>
        <w:t xml:space="preserve">operativni prihodi u iznosu od </w:t>
      </w:r>
      <w:r w:rsidR="00DD54D8">
        <w:rPr>
          <w:rFonts w:asciiTheme="minorHAnsi" w:hAnsiTheme="minorHAnsi"/>
          <w:color w:val="000000" w:themeColor="text1"/>
        </w:rPr>
        <w:t>739.521</w:t>
      </w:r>
      <w:r w:rsidRPr="002E2761">
        <w:rPr>
          <w:rFonts w:asciiTheme="minorHAnsi" w:hAnsiTheme="minorHAnsi"/>
          <w:color w:val="000000" w:themeColor="text1"/>
        </w:rPr>
        <w:t xml:space="preserve">,00 </w:t>
      </w:r>
      <w:r w:rsidR="00DD54D8">
        <w:rPr>
          <w:rFonts w:asciiTheme="minorHAnsi" w:hAnsiTheme="minorHAnsi"/>
          <w:color w:val="000000" w:themeColor="text1"/>
        </w:rPr>
        <w:t>EUR</w:t>
      </w:r>
      <w:r w:rsidRPr="002E2761">
        <w:rPr>
          <w:rFonts w:asciiTheme="minorHAnsi" w:hAnsiTheme="minorHAnsi"/>
          <w:color w:val="000000" w:themeColor="text1"/>
        </w:rPr>
        <w:t>,</w:t>
      </w:r>
    </w:p>
    <w:p w14:paraId="13EE5508" w14:textId="06026FE4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neoperativni prihodi 0,00 </w:t>
      </w:r>
      <w:r w:rsidR="00DD54D8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3940D65E" w14:textId="77777777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>državne potpore – nije bilo,</w:t>
      </w:r>
    </w:p>
    <w:p w14:paraId="076CB269" w14:textId="4A0BB9FC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ukupni poslovni prihodi </w:t>
      </w:r>
      <w:r w:rsidR="00F512FC">
        <w:rPr>
          <w:rFonts w:asciiTheme="minorHAnsi" w:hAnsiTheme="minorHAnsi"/>
          <w:color w:val="000000" w:themeColor="text1"/>
        </w:rPr>
        <w:t>739.521</w:t>
      </w:r>
      <w:r w:rsidR="00F512FC" w:rsidRPr="002E2761">
        <w:rPr>
          <w:rFonts w:asciiTheme="minorHAnsi" w:hAnsiTheme="minorHAnsi"/>
          <w:color w:val="000000" w:themeColor="text1"/>
        </w:rPr>
        <w:t>,00</w:t>
      </w:r>
      <w:r w:rsidRPr="000A7739">
        <w:rPr>
          <w:rFonts w:asciiTheme="minorHAnsi" w:hAnsiTheme="minorHAnsi" w:cs="Calibri"/>
          <w:color w:val="000000" w:themeColor="text1"/>
        </w:rPr>
        <w:t xml:space="preserve"> </w:t>
      </w:r>
      <w:r w:rsidR="00F512FC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477774DC" w14:textId="4531FA90" w:rsidR="0002293B" w:rsidRPr="0002293B" w:rsidRDefault="0009419A" w:rsidP="0002293B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>operativni poslovni rashodi</w:t>
      </w:r>
      <w:r w:rsidRPr="000A7739">
        <w:rPr>
          <w:rFonts w:asciiTheme="minorHAnsi" w:hAnsiTheme="minorHAnsi" w:cs="Calibri"/>
          <w:color w:val="000000" w:themeColor="text1"/>
        </w:rPr>
        <w:t xml:space="preserve"> </w:t>
      </w:r>
      <w:r w:rsidR="00A15E36">
        <w:rPr>
          <w:rFonts w:asciiTheme="minorHAnsi" w:hAnsiTheme="minorHAnsi" w:cs="Calibri"/>
          <w:color w:val="000000" w:themeColor="text1"/>
        </w:rPr>
        <w:t>858.712</w:t>
      </w:r>
      <w:r w:rsidRPr="000A7739">
        <w:rPr>
          <w:rFonts w:asciiTheme="minorHAnsi" w:hAnsiTheme="minorHAnsi" w:cs="Calibri"/>
          <w:color w:val="000000" w:themeColor="text1"/>
        </w:rPr>
        <w:t xml:space="preserve">,00 </w:t>
      </w:r>
      <w:r w:rsidR="00A15E36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119A5912" w14:textId="575A5711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>ukupni poslovni rashodi</w:t>
      </w:r>
      <w:r w:rsidRPr="00DB1081">
        <w:rPr>
          <w:rFonts w:asciiTheme="minorHAnsi" w:hAnsiTheme="minorHAnsi" w:cs="Calibri"/>
          <w:color w:val="FF0000"/>
        </w:rPr>
        <w:t xml:space="preserve"> </w:t>
      </w:r>
      <w:r w:rsidR="00AC5FB2">
        <w:rPr>
          <w:rFonts w:asciiTheme="minorHAnsi" w:hAnsiTheme="minorHAnsi" w:cs="Calibri"/>
          <w:color w:val="000000" w:themeColor="text1"/>
        </w:rPr>
        <w:t>858.712</w:t>
      </w:r>
      <w:r w:rsidRPr="000A7739">
        <w:rPr>
          <w:rFonts w:asciiTheme="minorHAnsi" w:hAnsiTheme="minorHAnsi" w:cs="Calibri"/>
          <w:color w:val="000000" w:themeColor="text1"/>
        </w:rPr>
        <w:t xml:space="preserve">,00 </w:t>
      </w:r>
      <w:r w:rsidR="00AC5FB2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6957C581" w14:textId="60AFD9C8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>ukupni financijski prihodi</w:t>
      </w:r>
      <w:r w:rsidR="00744998">
        <w:rPr>
          <w:rFonts w:asciiTheme="minorHAnsi" w:hAnsiTheme="minorHAnsi" w:cs="Calibri"/>
          <w:color w:val="000000" w:themeColor="text1"/>
        </w:rPr>
        <w:t xml:space="preserve"> </w:t>
      </w:r>
      <w:r w:rsidR="001933F7">
        <w:rPr>
          <w:rFonts w:asciiTheme="minorHAnsi" w:hAnsiTheme="minorHAnsi" w:cs="Calibri"/>
          <w:color w:val="000000" w:themeColor="text1"/>
        </w:rPr>
        <w:t>162.672</w:t>
      </w:r>
      <w:r w:rsidRPr="000A7739">
        <w:rPr>
          <w:rFonts w:asciiTheme="minorHAnsi" w:hAnsiTheme="minorHAnsi" w:cs="Calibri"/>
          <w:color w:val="000000" w:themeColor="text1"/>
        </w:rPr>
        <w:t xml:space="preserve">,00 </w:t>
      </w:r>
      <w:r w:rsidR="001933F7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6740C804" w14:textId="0AC0A47E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>ukupni financijski rashodi</w:t>
      </w:r>
      <w:r w:rsidRPr="00DB1081">
        <w:rPr>
          <w:rFonts w:asciiTheme="minorHAnsi" w:hAnsiTheme="minorHAnsi" w:cs="Calibri"/>
          <w:color w:val="FF0000"/>
        </w:rPr>
        <w:t xml:space="preserve"> </w:t>
      </w:r>
      <w:r w:rsidR="0002293B">
        <w:rPr>
          <w:rFonts w:asciiTheme="minorHAnsi" w:hAnsiTheme="minorHAnsi" w:cs="Calibri"/>
          <w:color w:val="000000" w:themeColor="text1"/>
        </w:rPr>
        <w:t>1</w:t>
      </w:r>
      <w:r w:rsidR="007B4625">
        <w:rPr>
          <w:rFonts w:asciiTheme="minorHAnsi" w:hAnsiTheme="minorHAnsi" w:cs="Calibri"/>
          <w:color w:val="000000" w:themeColor="text1"/>
        </w:rPr>
        <w:t>7</w:t>
      </w:r>
      <w:r w:rsidR="0002293B">
        <w:rPr>
          <w:rFonts w:asciiTheme="minorHAnsi" w:hAnsiTheme="minorHAnsi" w:cs="Calibri"/>
          <w:color w:val="000000" w:themeColor="text1"/>
        </w:rPr>
        <w:t>.</w:t>
      </w:r>
      <w:r w:rsidR="007B4625">
        <w:rPr>
          <w:rFonts w:asciiTheme="minorHAnsi" w:hAnsiTheme="minorHAnsi" w:cs="Calibri"/>
          <w:color w:val="000000" w:themeColor="text1"/>
        </w:rPr>
        <w:t>820</w:t>
      </w:r>
      <w:r w:rsidRPr="000A7739">
        <w:rPr>
          <w:rFonts w:asciiTheme="minorHAnsi" w:hAnsiTheme="minorHAnsi" w:cs="Calibri"/>
          <w:color w:val="000000" w:themeColor="text1"/>
        </w:rPr>
        <w:t>,00</w:t>
      </w:r>
      <w:r w:rsidRPr="002E2761">
        <w:rPr>
          <w:rFonts w:asciiTheme="minorHAnsi" w:hAnsiTheme="minorHAnsi" w:cs="Calibri"/>
          <w:color w:val="000000" w:themeColor="text1"/>
        </w:rPr>
        <w:t xml:space="preserve"> </w:t>
      </w:r>
      <w:r w:rsidR="00E56586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3B463FB5" w14:textId="348F0F3E" w:rsidR="00C04B5F" w:rsidRPr="00744998" w:rsidRDefault="0009419A" w:rsidP="00744998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neto financijski </w:t>
      </w:r>
      <w:r w:rsidR="00190779">
        <w:rPr>
          <w:rFonts w:asciiTheme="minorHAnsi" w:hAnsiTheme="minorHAnsi" w:cs="Calibri"/>
          <w:color w:val="000000" w:themeColor="text1"/>
        </w:rPr>
        <w:t>prihodi</w:t>
      </w:r>
      <w:r w:rsidRPr="002E2761">
        <w:rPr>
          <w:rFonts w:asciiTheme="minorHAnsi" w:hAnsiTheme="minorHAnsi" w:cs="Calibri"/>
          <w:color w:val="000000" w:themeColor="text1"/>
        </w:rPr>
        <w:t xml:space="preserve"> </w:t>
      </w:r>
      <w:r w:rsidR="00B77FD2">
        <w:rPr>
          <w:rFonts w:asciiTheme="minorHAnsi" w:hAnsiTheme="minorHAnsi" w:cs="Calibri"/>
          <w:color w:val="000000" w:themeColor="text1"/>
        </w:rPr>
        <w:t>144.852</w:t>
      </w:r>
      <w:r w:rsidRPr="0002293B">
        <w:rPr>
          <w:rFonts w:asciiTheme="minorHAnsi" w:hAnsiTheme="minorHAnsi" w:cs="Calibri"/>
          <w:color w:val="000000" w:themeColor="text1"/>
        </w:rPr>
        <w:t>,</w:t>
      </w:r>
      <w:r w:rsidRPr="000A7739">
        <w:rPr>
          <w:rFonts w:asciiTheme="minorHAnsi" w:hAnsiTheme="minorHAnsi" w:cs="Calibri"/>
          <w:color w:val="000000" w:themeColor="text1"/>
        </w:rPr>
        <w:t>00</w:t>
      </w:r>
      <w:r w:rsidRPr="002E2761">
        <w:rPr>
          <w:rFonts w:asciiTheme="minorHAnsi" w:hAnsiTheme="minorHAnsi" w:cs="Calibri"/>
          <w:color w:val="000000" w:themeColor="text1"/>
        </w:rPr>
        <w:t xml:space="preserve"> </w:t>
      </w:r>
      <w:r w:rsidR="00B77FD2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1106DF12" w14:textId="1719EFC0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ukupna investicijska ulaganja </w:t>
      </w:r>
      <w:r w:rsidR="00B77FD2">
        <w:rPr>
          <w:rFonts w:asciiTheme="minorHAnsi" w:hAnsiTheme="minorHAnsi" w:cs="Calibri"/>
          <w:color w:val="000000" w:themeColor="text1"/>
        </w:rPr>
        <w:t>185.363</w:t>
      </w:r>
      <w:r w:rsidRPr="0078358E">
        <w:rPr>
          <w:rFonts w:asciiTheme="minorHAnsi" w:hAnsiTheme="minorHAnsi" w:cs="Calibri"/>
          <w:color w:val="000000" w:themeColor="text1"/>
        </w:rPr>
        <w:t>,00</w:t>
      </w:r>
      <w:r w:rsidRPr="00DB1081">
        <w:rPr>
          <w:rFonts w:asciiTheme="minorHAnsi" w:hAnsiTheme="minorHAnsi" w:cs="Calibri"/>
          <w:color w:val="FF0000"/>
        </w:rPr>
        <w:t xml:space="preserve"> </w:t>
      </w:r>
      <w:r w:rsidR="00B77FD2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4FA8609F" w14:textId="00F33F5B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izvori financiranja, vlastiti </w:t>
      </w:r>
      <w:r w:rsidR="0002293B">
        <w:rPr>
          <w:rFonts w:asciiTheme="minorHAnsi" w:hAnsiTheme="minorHAnsi" w:cs="Calibri"/>
          <w:color w:val="000000" w:themeColor="text1"/>
        </w:rPr>
        <w:t>1</w:t>
      </w:r>
      <w:r w:rsidR="00B77FD2">
        <w:rPr>
          <w:rFonts w:asciiTheme="minorHAnsi" w:hAnsiTheme="minorHAnsi" w:cs="Calibri"/>
          <w:color w:val="000000" w:themeColor="text1"/>
        </w:rPr>
        <w:t>85.363</w:t>
      </w:r>
      <w:r w:rsidRPr="0078358E">
        <w:rPr>
          <w:rFonts w:asciiTheme="minorHAnsi" w:hAnsiTheme="minorHAnsi" w:cs="Calibri"/>
          <w:color w:val="000000" w:themeColor="text1"/>
        </w:rPr>
        <w:t>,00</w:t>
      </w:r>
      <w:r w:rsidRPr="00DB1081">
        <w:rPr>
          <w:rFonts w:asciiTheme="minorHAnsi" w:hAnsiTheme="minorHAnsi" w:cs="Calibri"/>
          <w:color w:val="FF0000"/>
        </w:rPr>
        <w:t xml:space="preserve"> </w:t>
      </w:r>
      <w:r w:rsidR="00B77FD2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098F9E9D" w14:textId="77777777" w:rsidR="0009419A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lastRenderedPageBreak/>
        <w:t xml:space="preserve">ukupan broj zaposlenih </w:t>
      </w:r>
      <w:r w:rsidR="00190779">
        <w:rPr>
          <w:rFonts w:asciiTheme="minorHAnsi" w:hAnsiTheme="minorHAnsi" w:cs="Calibri"/>
          <w:color w:val="000000" w:themeColor="text1"/>
        </w:rPr>
        <w:t>5</w:t>
      </w:r>
      <w:r w:rsidRPr="002E2761">
        <w:rPr>
          <w:rFonts w:asciiTheme="minorHAnsi" w:hAnsiTheme="minorHAnsi" w:cs="Calibri"/>
          <w:color w:val="000000" w:themeColor="text1"/>
        </w:rPr>
        <w:t>,</w:t>
      </w:r>
    </w:p>
    <w:p w14:paraId="65C4A142" w14:textId="50B1469C" w:rsidR="0009419A" w:rsidRPr="0078358E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2E2761">
        <w:rPr>
          <w:rFonts w:asciiTheme="minorHAnsi" w:hAnsiTheme="minorHAnsi" w:cs="Calibri"/>
          <w:color w:val="000000" w:themeColor="text1"/>
        </w:rPr>
        <w:t xml:space="preserve">dugotrajna financijska imovina </w:t>
      </w:r>
      <w:r w:rsidR="00433E1B">
        <w:rPr>
          <w:rFonts w:asciiTheme="minorHAnsi" w:hAnsiTheme="minorHAnsi" w:cs="Calibri"/>
          <w:color w:val="000000" w:themeColor="text1"/>
        </w:rPr>
        <w:t>969.632</w:t>
      </w:r>
      <w:r w:rsidR="0002293B">
        <w:rPr>
          <w:rFonts w:asciiTheme="minorHAnsi" w:hAnsiTheme="minorHAnsi" w:cs="Calibri"/>
          <w:color w:val="000000" w:themeColor="text1"/>
        </w:rPr>
        <w:t>,00</w:t>
      </w:r>
      <w:r w:rsidR="00FE41C6">
        <w:rPr>
          <w:rFonts w:asciiTheme="minorHAnsi" w:hAnsiTheme="minorHAnsi" w:cs="Calibri"/>
          <w:color w:val="000000" w:themeColor="text1"/>
        </w:rPr>
        <w:t xml:space="preserve"> EUR</w:t>
      </w:r>
      <w:r w:rsidRPr="0078358E">
        <w:rPr>
          <w:rFonts w:asciiTheme="minorHAnsi" w:hAnsiTheme="minorHAnsi" w:cs="Calibri"/>
          <w:color w:val="000000" w:themeColor="text1"/>
        </w:rPr>
        <w:t>,</w:t>
      </w:r>
    </w:p>
    <w:p w14:paraId="436B51F8" w14:textId="7B8E92F2" w:rsidR="0009419A" w:rsidRPr="00465CDD" w:rsidRDefault="0009419A" w:rsidP="0009419A">
      <w:pPr>
        <w:pStyle w:val="ListParagraph"/>
        <w:numPr>
          <w:ilvl w:val="3"/>
          <w:numId w:val="9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  <w:r w:rsidRPr="0078358E">
        <w:rPr>
          <w:rFonts w:asciiTheme="minorHAnsi" w:hAnsiTheme="minorHAnsi" w:cs="Calibri"/>
          <w:color w:val="000000" w:themeColor="text1"/>
        </w:rPr>
        <w:t xml:space="preserve">kratkotrajna financijska imovina </w:t>
      </w:r>
      <w:r w:rsidR="00FE41C6">
        <w:rPr>
          <w:rFonts w:asciiTheme="minorHAnsi" w:hAnsiTheme="minorHAnsi" w:cs="Calibri"/>
          <w:color w:val="000000" w:themeColor="text1"/>
        </w:rPr>
        <w:t>4.422.585</w:t>
      </w:r>
      <w:r w:rsidRPr="0078358E">
        <w:rPr>
          <w:rFonts w:asciiTheme="minorHAnsi" w:hAnsiTheme="minorHAnsi" w:cs="Calibri"/>
          <w:color w:val="000000" w:themeColor="text1"/>
        </w:rPr>
        <w:t xml:space="preserve">,00 </w:t>
      </w:r>
      <w:r w:rsidR="00FE41C6">
        <w:rPr>
          <w:rFonts w:asciiTheme="minorHAnsi" w:hAnsiTheme="minorHAnsi" w:cs="Calibri"/>
          <w:color w:val="000000" w:themeColor="text1"/>
        </w:rPr>
        <w:t>EUR</w:t>
      </w:r>
      <w:r w:rsidRPr="002E2761">
        <w:rPr>
          <w:rFonts w:asciiTheme="minorHAnsi" w:hAnsiTheme="minorHAnsi" w:cs="Calibri"/>
          <w:color w:val="000000" w:themeColor="text1"/>
        </w:rPr>
        <w:t>.</w:t>
      </w:r>
    </w:p>
    <w:p w14:paraId="07346DA4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</w:p>
    <w:p w14:paraId="015ED831" w14:textId="77777777" w:rsidR="00FB4A28" w:rsidRDefault="00FB4A28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</w:p>
    <w:p w14:paraId="2E987857" w14:textId="77777777" w:rsidR="0009419A" w:rsidRPr="00A84112" w:rsidRDefault="0009419A" w:rsidP="0009419A">
      <w:pPr>
        <w:pStyle w:val="ListParagraph"/>
        <w:numPr>
          <w:ilvl w:val="0"/>
          <w:numId w:val="46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 xml:space="preserve"> </w:t>
      </w:r>
      <w:r w:rsidRPr="00A84112">
        <w:rPr>
          <w:rFonts w:asciiTheme="minorHAnsi" w:hAnsiTheme="minorHAnsi" w:cs="Calibri"/>
          <w:b/>
          <w:color w:val="000000" w:themeColor="text1"/>
        </w:rPr>
        <w:t>ANALIZA DUGA</w:t>
      </w:r>
    </w:p>
    <w:p w14:paraId="2A4D5F59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</w:p>
    <w:p w14:paraId="754FB215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  <w:r>
        <w:rPr>
          <w:rFonts w:asciiTheme="minorHAnsi" w:hAnsiTheme="minorHAnsi" w:cs="Calibri"/>
          <w:color w:val="000000" w:themeColor="text1"/>
        </w:rPr>
        <w:t xml:space="preserve">                           Društvo nema duga.</w:t>
      </w:r>
      <w:r w:rsidRPr="009E3AF0">
        <w:rPr>
          <w:rFonts w:ascii="Calibri" w:hAnsi="Calibri" w:cs="Calibri"/>
          <w:color w:val="000000" w:themeColor="text1"/>
        </w:rPr>
        <w:t xml:space="preserve"> </w:t>
      </w:r>
    </w:p>
    <w:p w14:paraId="0D6FC289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</w:p>
    <w:p w14:paraId="4A9D28B8" w14:textId="77777777" w:rsidR="00EC5509" w:rsidRPr="00FF1FC3" w:rsidRDefault="00EC5509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</w:p>
    <w:p w14:paraId="32290075" w14:textId="77777777" w:rsidR="0009419A" w:rsidRPr="00013AE8" w:rsidRDefault="0009419A" w:rsidP="0009419A">
      <w:pPr>
        <w:pStyle w:val="ListParagraph"/>
        <w:numPr>
          <w:ilvl w:val="0"/>
          <w:numId w:val="46"/>
        </w:num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  <w:r w:rsidRPr="00013AE8">
        <w:rPr>
          <w:rFonts w:ascii="Calibri" w:hAnsi="Calibri" w:cs="Calibri"/>
          <w:b/>
          <w:bCs/>
          <w:color w:val="000000" w:themeColor="text1"/>
          <w:spacing w:val="-1"/>
        </w:rPr>
        <w:t>TRANSAKCIJE S DRŽAVOM</w:t>
      </w:r>
    </w:p>
    <w:p w14:paraId="6A034BB6" w14:textId="77777777" w:rsidR="0009419A" w:rsidRDefault="0009419A" w:rsidP="0009419A">
      <w:pPr>
        <w:tabs>
          <w:tab w:val="left" w:pos="1702"/>
        </w:tabs>
        <w:kinsoku w:val="0"/>
        <w:overflowPunct w:val="0"/>
        <w:ind w:left="1418" w:right="1278"/>
        <w:jc w:val="both"/>
        <w:outlineLvl w:val="0"/>
        <w:rPr>
          <w:rFonts w:ascii="Calibri" w:hAnsi="Calibri" w:cs="Calibri"/>
          <w:color w:val="000000" w:themeColor="text1"/>
        </w:rPr>
      </w:pPr>
    </w:p>
    <w:p w14:paraId="1B7C82B3" w14:textId="77777777" w:rsidR="0009419A" w:rsidRDefault="0009419A" w:rsidP="0009419A">
      <w:pPr>
        <w:tabs>
          <w:tab w:val="left" w:pos="1702"/>
        </w:tabs>
        <w:kinsoku w:val="0"/>
        <w:overflowPunct w:val="0"/>
        <w:ind w:left="1418" w:right="1278"/>
        <w:jc w:val="both"/>
        <w:outlineLvl w:val="0"/>
        <w:rPr>
          <w:rFonts w:ascii="Calibri" w:hAnsi="Calibri" w:cs="Calibri"/>
          <w:color w:val="000000" w:themeColor="text1"/>
        </w:rPr>
      </w:pPr>
      <w:r w:rsidRPr="00243138">
        <w:rPr>
          <w:rFonts w:ascii="Calibri" w:hAnsi="Calibri" w:cs="Calibri"/>
          <w:bCs/>
          <w:color w:val="000000" w:themeColor="text1"/>
        </w:rPr>
        <w:t>Društvo nije imalo transakcija s centralnom državom, ministarstvom financija i lokalnom samoupravom, u smislu primitaka s te razine.</w:t>
      </w:r>
      <w:r>
        <w:rPr>
          <w:rFonts w:ascii="Calibri" w:hAnsi="Calibri" w:cs="Calibri"/>
          <w:color w:val="000000" w:themeColor="text1"/>
        </w:rPr>
        <w:t xml:space="preserve"> </w:t>
      </w:r>
    </w:p>
    <w:p w14:paraId="12AED0FE" w14:textId="77777777" w:rsidR="0009419A" w:rsidRDefault="0009419A" w:rsidP="00C04B5F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="Calibri" w:hAnsi="Calibri" w:cs="Calibri"/>
          <w:color w:val="000000" w:themeColor="text1"/>
        </w:rPr>
      </w:pPr>
    </w:p>
    <w:p w14:paraId="57944A15" w14:textId="77777777" w:rsidR="0009419A" w:rsidRDefault="0009419A" w:rsidP="0009419A">
      <w:pPr>
        <w:kinsoku w:val="0"/>
        <w:overflowPunct w:val="0"/>
        <w:spacing w:before="6"/>
        <w:rPr>
          <w:rFonts w:ascii="Calibri" w:hAnsi="Calibri" w:cs="Calibri"/>
          <w:bCs/>
          <w:color w:val="000000" w:themeColor="text1"/>
        </w:rPr>
      </w:pPr>
    </w:p>
    <w:p w14:paraId="6EEAEF1A" w14:textId="77777777" w:rsidR="0009419A" w:rsidRPr="009E3AF0" w:rsidRDefault="0009419A" w:rsidP="0009419A">
      <w:pPr>
        <w:pStyle w:val="ListParagraph"/>
        <w:tabs>
          <w:tab w:val="left" w:pos="1452"/>
        </w:tabs>
        <w:kinsoku w:val="0"/>
        <w:overflowPunct w:val="0"/>
        <w:spacing w:before="6"/>
        <w:ind w:left="360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                   8. </w:t>
      </w:r>
      <w:r w:rsidRPr="009E3AF0">
        <w:rPr>
          <w:rFonts w:ascii="Calibri" w:hAnsi="Calibri" w:cs="Calibri"/>
          <w:b/>
          <w:bCs/>
          <w:color w:val="000000" w:themeColor="text1"/>
        </w:rPr>
        <w:t>ODLUKA SKUPŠTINE O RASPODJELI DOBITI</w:t>
      </w:r>
    </w:p>
    <w:p w14:paraId="45E3B2BA" w14:textId="77777777" w:rsidR="0009419A" w:rsidRPr="009E3AF0" w:rsidRDefault="0009419A" w:rsidP="0009419A">
      <w:pPr>
        <w:pStyle w:val="ListParagraph"/>
        <w:tabs>
          <w:tab w:val="left" w:pos="1452"/>
        </w:tabs>
        <w:kinsoku w:val="0"/>
        <w:overflowPunct w:val="0"/>
        <w:spacing w:before="6"/>
        <w:ind w:left="1800"/>
        <w:rPr>
          <w:rFonts w:ascii="Calibri" w:hAnsi="Calibri" w:cs="Calibri"/>
          <w:bCs/>
          <w:color w:val="000000" w:themeColor="text1"/>
        </w:rPr>
      </w:pPr>
    </w:p>
    <w:p w14:paraId="4B4C7431" w14:textId="27A83564" w:rsidR="0009419A" w:rsidRPr="00A57A84" w:rsidRDefault="00744998" w:rsidP="0009419A">
      <w:pPr>
        <w:kinsoku w:val="0"/>
        <w:overflowPunct w:val="0"/>
        <w:ind w:left="1418" w:right="1459"/>
        <w:jc w:val="both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Skupština će na svojoj sjednici donijeti Odluku o raspodjeli dobit.</w:t>
      </w:r>
    </w:p>
    <w:p w14:paraId="4F1267D9" w14:textId="77777777" w:rsidR="0009419A" w:rsidRDefault="0009419A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</w:p>
    <w:p w14:paraId="1026C6D4" w14:textId="77777777" w:rsidR="00197CD0" w:rsidRDefault="00197CD0" w:rsidP="0009419A">
      <w:pPr>
        <w:tabs>
          <w:tab w:val="left" w:pos="1702"/>
        </w:tabs>
        <w:kinsoku w:val="0"/>
        <w:overflowPunct w:val="0"/>
        <w:ind w:right="1278"/>
        <w:jc w:val="both"/>
        <w:outlineLvl w:val="0"/>
        <w:rPr>
          <w:rFonts w:asciiTheme="minorHAnsi" w:hAnsiTheme="minorHAnsi" w:cs="Calibri"/>
          <w:color w:val="000000" w:themeColor="text1"/>
        </w:rPr>
      </w:pPr>
    </w:p>
    <w:p w14:paraId="3AA66212" w14:textId="77777777" w:rsidR="0009419A" w:rsidRPr="00A57A84" w:rsidRDefault="0009419A" w:rsidP="0009419A">
      <w:pPr>
        <w:pStyle w:val="ListParagraph"/>
        <w:tabs>
          <w:tab w:val="left" w:pos="1702"/>
        </w:tabs>
        <w:kinsoku w:val="0"/>
        <w:overflowPunct w:val="0"/>
        <w:ind w:left="360"/>
        <w:outlineLvl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  <w:spacing w:val="-1"/>
        </w:rPr>
        <w:t xml:space="preserve">                    9. </w:t>
      </w:r>
      <w:r w:rsidRPr="00A57A84">
        <w:rPr>
          <w:rFonts w:ascii="Calibri" w:hAnsi="Calibri" w:cs="Calibri"/>
          <w:b/>
          <w:bCs/>
          <w:color w:val="000000" w:themeColor="text1"/>
          <w:spacing w:val="-1"/>
        </w:rPr>
        <w:t>ZAKLJUČAK</w:t>
      </w:r>
    </w:p>
    <w:p w14:paraId="1C0D2914" w14:textId="77777777" w:rsidR="0009419A" w:rsidRPr="00FF1FC3" w:rsidRDefault="0009419A" w:rsidP="0009419A">
      <w:pPr>
        <w:pStyle w:val="ListParagraph"/>
        <w:kinsoku w:val="0"/>
        <w:overflowPunct w:val="0"/>
        <w:ind w:left="1778" w:right="1459"/>
        <w:jc w:val="both"/>
        <w:rPr>
          <w:rFonts w:asciiTheme="minorHAnsi" w:hAnsiTheme="minorHAnsi" w:cs="Calibri"/>
          <w:color w:val="000000" w:themeColor="text1"/>
        </w:rPr>
      </w:pPr>
    </w:p>
    <w:p w14:paraId="3FEDA441" w14:textId="1A3E5FEF" w:rsidR="0009419A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 w:cs="Calibri"/>
          <w:color w:val="000000" w:themeColor="text1"/>
        </w:rPr>
        <w:t xml:space="preserve">Društvo je u </w:t>
      </w:r>
      <w:r w:rsidR="00011657">
        <w:rPr>
          <w:rFonts w:asciiTheme="minorHAnsi" w:hAnsiTheme="minorHAnsi" w:cs="Calibri"/>
          <w:color w:val="000000" w:themeColor="text1"/>
        </w:rPr>
        <w:t>razdoblju 1.1.-3</w:t>
      </w:r>
      <w:r w:rsidR="00744998">
        <w:rPr>
          <w:rFonts w:asciiTheme="minorHAnsi" w:hAnsiTheme="minorHAnsi" w:cs="Calibri"/>
          <w:color w:val="000000" w:themeColor="text1"/>
        </w:rPr>
        <w:t>1</w:t>
      </w:r>
      <w:r w:rsidR="00011657">
        <w:rPr>
          <w:rFonts w:asciiTheme="minorHAnsi" w:hAnsiTheme="minorHAnsi" w:cs="Calibri"/>
          <w:color w:val="000000" w:themeColor="text1"/>
        </w:rPr>
        <w:t>.</w:t>
      </w:r>
      <w:r w:rsidR="00744998">
        <w:rPr>
          <w:rFonts w:asciiTheme="minorHAnsi" w:hAnsiTheme="minorHAnsi" w:cs="Calibri"/>
          <w:color w:val="000000" w:themeColor="text1"/>
        </w:rPr>
        <w:t>12</w:t>
      </w:r>
      <w:r w:rsidR="00011657">
        <w:rPr>
          <w:rFonts w:asciiTheme="minorHAnsi" w:hAnsiTheme="minorHAnsi" w:cs="Calibri"/>
          <w:color w:val="000000" w:themeColor="text1"/>
        </w:rPr>
        <w:t>.</w:t>
      </w:r>
      <w:r>
        <w:rPr>
          <w:rFonts w:asciiTheme="minorHAnsi" w:hAnsiTheme="minorHAnsi" w:cs="Calibri"/>
          <w:color w:val="000000" w:themeColor="text1"/>
        </w:rPr>
        <w:t>20</w:t>
      </w:r>
      <w:r w:rsidR="00EC5509">
        <w:rPr>
          <w:rFonts w:asciiTheme="minorHAnsi" w:hAnsiTheme="minorHAnsi" w:cs="Calibri"/>
          <w:color w:val="000000" w:themeColor="text1"/>
        </w:rPr>
        <w:t>2</w:t>
      </w:r>
      <w:r w:rsidR="00FE41C6">
        <w:rPr>
          <w:rFonts w:asciiTheme="minorHAnsi" w:hAnsiTheme="minorHAnsi" w:cs="Calibri"/>
          <w:color w:val="000000" w:themeColor="text1"/>
        </w:rPr>
        <w:t>2</w:t>
      </w:r>
      <w:r>
        <w:rPr>
          <w:rFonts w:asciiTheme="minorHAnsi" w:hAnsiTheme="minorHAnsi" w:cs="Calibri"/>
          <w:color w:val="000000" w:themeColor="text1"/>
        </w:rPr>
        <w:t>.</w:t>
      </w:r>
      <w:r w:rsidRPr="00FF1FC3">
        <w:rPr>
          <w:rFonts w:asciiTheme="minorHAnsi" w:hAnsiTheme="minorHAnsi" w:cs="Calibri"/>
          <w:color w:val="000000" w:themeColor="text1"/>
        </w:rPr>
        <w:t xml:space="preserve"> godin</w:t>
      </w:r>
      <w:r w:rsidR="00EC5509">
        <w:rPr>
          <w:rFonts w:asciiTheme="minorHAnsi" w:hAnsiTheme="minorHAnsi" w:cs="Calibri"/>
          <w:color w:val="000000" w:themeColor="text1"/>
        </w:rPr>
        <w:t>e</w:t>
      </w:r>
      <w:r w:rsidRPr="00FF1FC3">
        <w:rPr>
          <w:rFonts w:asciiTheme="minorHAnsi" w:hAnsiTheme="minorHAnsi" w:cs="Calibri"/>
          <w:color w:val="000000" w:themeColor="text1"/>
        </w:rPr>
        <w:t xml:space="preserve"> ispunilo temelju zadaću, a to je pružanje stručne i tehničke pomoći </w:t>
      </w:r>
      <w:r w:rsidRPr="00FF1FC3">
        <w:rPr>
          <w:rFonts w:asciiTheme="minorHAnsi" w:hAnsiTheme="minorHAnsi"/>
          <w:color w:val="000000" w:themeColor="text1"/>
        </w:rPr>
        <w:t>Davatelju koncesije u nadzoru provedbe Ugovora o koncesiji. Pored toga, razvijalo je nove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</w:t>
      </w:r>
      <w:r w:rsidRPr="00FF1FC3">
        <w:rPr>
          <w:rFonts w:asciiTheme="minorHAnsi" w:hAnsiTheme="minorHAnsi"/>
          <w:color w:val="000000" w:themeColor="text1"/>
        </w:rPr>
        <w:t xml:space="preserve">djelatnosti kao što su: konzultantske usluge u području upravljanja, razvoj Airport Aviation Academy i konzultantske usluge u izradi prometnih studija i master planova te strategija. </w:t>
      </w:r>
    </w:p>
    <w:p w14:paraId="1AC3301A" w14:textId="77777777" w:rsidR="0009419A" w:rsidRPr="00FF1FC3" w:rsidRDefault="0009419A" w:rsidP="0009419A">
      <w:pPr>
        <w:kinsoku w:val="0"/>
        <w:overflowPunct w:val="0"/>
        <w:ind w:right="1459"/>
        <w:jc w:val="both"/>
        <w:rPr>
          <w:rFonts w:asciiTheme="minorHAnsi" w:hAnsiTheme="minorHAnsi"/>
          <w:color w:val="000000" w:themeColor="text1"/>
        </w:rPr>
      </w:pPr>
    </w:p>
    <w:p w14:paraId="4D190ACB" w14:textId="77777777" w:rsidR="0009419A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 xml:space="preserve">Pored toga, Društvo razvija nove projekte u okviru projekta Zagreb Airport City, koji ima za </w:t>
      </w:r>
      <w:proofErr w:type="spellStart"/>
      <w:r w:rsidRPr="00FF1FC3">
        <w:rPr>
          <w:rFonts w:asciiTheme="minorHAnsi" w:hAnsiTheme="minorHAnsi"/>
          <w:color w:val="000000" w:themeColor="text1"/>
        </w:rPr>
        <w:t>cijlj</w:t>
      </w:r>
      <w:proofErr w:type="spellEnd"/>
      <w:r w:rsidRPr="00FF1FC3">
        <w:rPr>
          <w:rFonts w:asciiTheme="minorHAnsi" w:hAnsiTheme="minorHAnsi"/>
          <w:color w:val="000000" w:themeColor="text1"/>
        </w:rPr>
        <w:t xml:space="preserve"> kvalitetnije pozicioniranje zračne luke Zagreb na međunarodnom tržištu te stvaranja pretpostavki za održivo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</w:t>
      </w:r>
      <w:r w:rsidRPr="00FF1FC3">
        <w:rPr>
          <w:rFonts w:asciiTheme="minorHAnsi" w:hAnsiTheme="minorHAnsi"/>
          <w:color w:val="000000" w:themeColor="text1"/>
        </w:rPr>
        <w:t>poslovanje Društva, razvoj novih djelatnosti, investicija, radnih mjesta te dobiti za imatelje udjela</w:t>
      </w:r>
      <w:r>
        <w:rPr>
          <w:rFonts w:asciiTheme="minorHAnsi" w:hAnsiTheme="minorHAnsi"/>
          <w:color w:val="000000" w:themeColor="text1"/>
        </w:rPr>
        <w:t>.</w:t>
      </w:r>
    </w:p>
    <w:p w14:paraId="54BFF42C" w14:textId="77777777" w:rsidR="0009419A" w:rsidRPr="00AA084F" w:rsidRDefault="0009419A" w:rsidP="0009419A">
      <w:pPr>
        <w:kinsoku w:val="0"/>
        <w:overflowPunct w:val="0"/>
        <w:ind w:left="1418" w:right="1459"/>
        <w:jc w:val="both"/>
        <w:rPr>
          <w:rFonts w:ascii="Calibri" w:hAnsi="Calibri" w:cs="Calibri"/>
          <w:color w:val="000000" w:themeColor="text1"/>
          <w:spacing w:val="-1"/>
        </w:rPr>
      </w:pPr>
      <w:r w:rsidRPr="00AA084F">
        <w:rPr>
          <w:rFonts w:ascii="Calibri" w:hAnsi="Calibri" w:cs="Calibri"/>
          <w:color w:val="000000" w:themeColor="text1"/>
          <w:spacing w:val="-1"/>
        </w:rPr>
        <w:t xml:space="preserve">                   </w:t>
      </w:r>
    </w:p>
    <w:p w14:paraId="6307216F" w14:textId="77777777" w:rsidR="0009419A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 xml:space="preserve">Rješavanje ovih pitanja u poslovanju određuje budućnost poslovanja društva ZLZ d.o.o. i njegov daljnji rad i razvoj, kako u smjeru nadzora provedbe Ugovora o koncesiji u smislu zaštite interesa RH kao Davatelja koncesije, do kraja koncesijskog razdoblja tako i razvoj novih projekata u okviru projekta Zagreb Airport City, koji imaju za cilj kvalitetnije pozicioniranje zračne luke Zagreb na međunarodnom tržištu usluga u zračnom prometu. </w:t>
      </w:r>
    </w:p>
    <w:p w14:paraId="239A9D48" w14:textId="77777777" w:rsidR="0009419A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</w:p>
    <w:p w14:paraId="7D909397" w14:textId="77777777" w:rsidR="0009419A" w:rsidRPr="00FF1FC3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 xml:space="preserve">Sve to u svrhu povećanja konkurentnosti zračne luke Zagreb i stvaranja pretpostavki da postane regionalno čvorište putničkog </w:t>
      </w:r>
      <w:r>
        <w:rPr>
          <w:rFonts w:asciiTheme="minorHAnsi" w:hAnsiTheme="minorHAnsi"/>
          <w:color w:val="000000" w:themeColor="text1"/>
        </w:rPr>
        <w:t xml:space="preserve">i teretnog </w:t>
      </w:r>
      <w:r w:rsidRPr="00FF1FC3">
        <w:rPr>
          <w:rFonts w:asciiTheme="minorHAnsi" w:hAnsiTheme="minorHAnsi"/>
          <w:color w:val="000000" w:themeColor="text1"/>
        </w:rPr>
        <w:t>zračnog prometa u jugoistočnoj Europi.</w:t>
      </w:r>
    </w:p>
    <w:p w14:paraId="2E7B1027" w14:textId="77777777" w:rsidR="0009419A" w:rsidRPr="00FF1FC3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</w:p>
    <w:p w14:paraId="42276B3B" w14:textId="77777777" w:rsidR="000B212D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>Daljnje odgađanje rješavanje</w:t>
      </w:r>
      <w:r>
        <w:rPr>
          <w:rFonts w:asciiTheme="minorHAnsi" w:hAnsiTheme="minorHAnsi"/>
          <w:color w:val="000000" w:themeColor="text1"/>
        </w:rPr>
        <w:t>, u ovom Izvještaju opisanih</w:t>
      </w:r>
      <w:r w:rsidRPr="00FF1FC3">
        <w:rPr>
          <w:rFonts w:asciiTheme="minorHAnsi" w:hAnsiTheme="minorHAnsi"/>
          <w:color w:val="000000" w:themeColor="text1"/>
        </w:rPr>
        <w:t xml:space="preserve"> problema</w:t>
      </w:r>
      <w:r w:rsidR="000B212D">
        <w:rPr>
          <w:rFonts w:asciiTheme="minorHAnsi" w:hAnsiTheme="minorHAnsi"/>
          <w:color w:val="000000" w:themeColor="text1"/>
        </w:rPr>
        <w:t>:</w:t>
      </w:r>
    </w:p>
    <w:p w14:paraId="39027BB0" w14:textId="1F7A0F88" w:rsidR="00C13DCF" w:rsidRPr="008201E6" w:rsidRDefault="000B212D" w:rsidP="00C13DCF">
      <w:pPr>
        <w:pStyle w:val="ListParagraph"/>
        <w:numPr>
          <w:ilvl w:val="0"/>
          <w:numId w:val="1"/>
        </w:numPr>
        <w:kinsoku w:val="0"/>
        <w:overflowPunct w:val="0"/>
        <w:ind w:left="2264" w:right="1459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Theme="minorHAnsi" w:hAnsiTheme="minorHAnsi"/>
          <w:color w:val="000000" w:themeColor="text1"/>
        </w:rPr>
        <w:t xml:space="preserve">potpisivanje Sporazuma o plaćanju naknade za korištenje imovine u vlasništvu ZLZ d.o.o. od strane </w:t>
      </w:r>
      <w:r>
        <w:rPr>
          <w:rFonts w:asciiTheme="minorHAnsi" w:hAnsiTheme="minorHAnsi"/>
          <w:color w:val="000000" w:themeColor="text1"/>
        </w:rPr>
        <w:t>K</w:t>
      </w:r>
      <w:r w:rsidRPr="00FF1FC3">
        <w:rPr>
          <w:rFonts w:asciiTheme="minorHAnsi" w:hAnsiTheme="minorHAnsi"/>
          <w:color w:val="000000" w:themeColor="text1"/>
        </w:rPr>
        <w:t>oncesionara, za što postoje sve zakonske i druge pretpostavke, a čime se rješava porezni aspekt cjelokupne transakcije u okviru projekta koncesije, a sukladno Mišljenju Porezne uprave</w:t>
      </w:r>
      <w:r>
        <w:rPr>
          <w:rFonts w:asciiTheme="minorHAnsi" w:hAnsiTheme="minorHAnsi"/>
          <w:color w:val="000000" w:themeColor="text1"/>
        </w:rPr>
        <w:t xml:space="preserve">. Postupak treba okončati na način da Vlada RH </w:t>
      </w:r>
      <w:r>
        <w:rPr>
          <w:rFonts w:asciiTheme="minorHAnsi" w:hAnsiTheme="minorHAnsi"/>
          <w:color w:val="000000" w:themeColor="text1"/>
        </w:rPr>
        <w:lastRenderedPageBreak/>
        <w:t>donese Zaključak kojim ovlašćuje Ministra mora, prometa i infrastrukture da potpiše Sporazum. Ostali imatelji udjela donijeli su već u dva navrata potrebne odluke na svojim predstavničkim tijelima (skupština, gradsko vijeće) i potpisali ugovore. Međutim, čeka se da i MMPiI (u ime Davatelja koncesije) donese potrebne odluke i potpiše Sporazum</w:t>
      </w:r>
      <w:r w:rsidR="00EC5509">
        <w:rPr>
          <w:rFonts w:asciiTheme="minorHAnsi" w:hAnsiTheme="minorHAnsi"/>
          <w:color w:val="000000" w:themeColor="text1"/>
        </w:rPr>
        <w:t>.</w:t>
      </w:r>
      <w:r>
        <w:rPr>
          <w:rFonts w:asciiTheme="minorHAnsi" w:hAnsiTheme="minorHAnsi"/>
          <w:color w:val="000000" w:themeColor="text1"/>
        </w:rPr>
        <w:t xml:space="preserve"> Uslijed neučinkovitosti administracije, postupak je ponovljen već </w:t>
      </w:r>
      <w:r w:rsidR="00EC5509">
        <w:rPr>
          <w:rFonts w:asciiTheme="minorHAnsi" w:hAnsiTheme="minorHAnsi"/>
          <w:color w:val="000000" w:themeColor="text1"/>
        </w:rPr>
        <w:t>četvrti</w:t>
      </w:r>
      <w:r>
        <w:rPr>
          <w:rFonts w:asciiTheme="minorHAnsi" w:hAnsiTheme="minorHAnsi"/>
          <w:color w:val="000000" w:themeColor="text1"/>
        </w:rPr>
        <w:t xml:space="preserve"> put, a podrazumijeva podnošenje pisanog zahtjeva od strane Ministra mora prometa i infrastrukture ostalim ministarstvima i uredu za zakonodavstvo, </w:t>
      </w:r>
      <w:proofErr w:type="spellStart"/>
      <w:r>
        <w:rPr>
          <w:rFonts w:asciiTheme="minorHAnsi" w:hAnsiTheme="minorHAnsi"/>
          <w:color w:val="000000" w:themeColor="text1"/>
        </w:rPr>
        <w:t>kaji</w:t>
      </w:r>
      <w:proofErr w:type="spellEnd"/>
      <w:r>
        <w:rPr>
          <w:rFonts w:asciiTheme="minorHAnsi" w:hAnsiTheme="minorHAnsi"/>
          <w:color w:val="000000" w:themeColor="text1"/>
        </w:rPr>
        <w:t xml:space="preserve"> trebaju dati mišljenje o Sporazumu, a što su već učinili u tri navrata i dali pozitivno mišljenje</w:t>
      </w:r>
      <w:r w:rsidR="00EC5509">
        <w:rPr>
          <w:rFonts w:asciiTheme="minorHAnsi" w:hAnsiTheme="minorHAnsi"/>
          <w:color w:val="000000" w:themeColor="text1"/>
        </w:rPr>
        <w:t>;</w:t>
      </w:r>
    </w:p>
    <w:p w14:paraId="65E880A2" w14:textId="6EAD98CA" w:rsidR="00B0596B" w:rsidRPr="00B0596B" w:rsidRDefault="00EC5509" w:rsidP="00B0596B">
      <w:pPr>
        <w:pStyle w:val="ListParagraph"/>
        <w:numPr>
          <w:ilvl w:val="0"/>
          <w:numId w:val="1"/>
        </w:numPr>
        <w:kinsoku w:val="0"/>
        <w:overflowPunct w:val="0"/>
        <w:ind w:right="1459"/>
        <w:jc w:val="both"/>
        <w:rPr>
          <w:rFonts w:ascii="Calibri" w:hAnsi="Calibri" w:cs="Calibri"/>
          <w:color w:val="000000" w:themeColor="text1"/>
          <w:spacing w:val="-1"/>
        </w:rPr>
      </w:pPr>
      <w:r w:rsidRPr="00EC5509">
        <w:rPr>
          <w:rFonts w:ascii="Calibri" w:hAnsi="Calibri" w:cs="Calibri"/>
          <w:color w:val="000000" w:themeColor="text1"/>
          <w:spacing w:val="-1"/>
        </w:rPr>
        <w:t xml:space="preserve">rješavanje pitanja povrata „troškova razvoja“, a koje imatelji udjela trebaju vratiti ZLZ-u d.o.o. MMPiI dopisom potpisanim od Ministra prihvatilo je i priznalo tu obvezu i, uz suglasnost ZLZ d.o.o. platit će je u četiri jednake rate, počev od 2020. godine. Zagrebačka županija obvezu je izvršila još 2014. godine. Grad Zagreb prihvatio je ovu obvezu i spreman je izvršiti povrat sredstava kad to učini MMPiI. </w:t>
      </w:r>
      <w:r w:rsidR="00B0596B" w:rsidRPr="00B0596B">
        <w:rPr>
          <w:rFonts w:ascii="Calibri" w:hAnsi="Calibri" w:cs="Calibri"/>
          <w:color w:val="000000" w:themeColor="text1"/>
          <w:spacing w:val="-1"/>
        </w:rPr>
        <w:t>Dana 25.8.2022. godine, Ministarstvo mora, prometa i infrastrukture izvršilo je povrat „troškova razvoja” Društvu uplatom u iznosu od 1.111.404,55 EUR</w:t>
      </w:r>
      <w:r w:rsidR="00B0596B">
        <w:rPr>
          <w:rFonts w:ascii="Calibri" w:hAnsi="Calibri" w:cs="Calibri"/>
          <w:color w:val="000000" w:themeColor="text1"/>
          <w:spacing w:val="-1"/>
        </w:rPr>
        <w:t>, preostaje još povrat od grada Zagreba i grada Velike Gorice;</w:t>
      </w:r>
    </w:p>
    <w:p w14:paraId="26234760" w14:textId="239BC136" w:rsidR="00EC5509" w:rsidRPr="00EC5509" w:rsidRDefault="00EC5509" w:rsidP="00EC5509">
      <w:pPr>
        <w:pStyle w:val="ListParagraph"/>
        <w:numPr>
          <w:ilvl w:val="0"/>
          <w:numId w:val="1"/>
        </w:numPr>
        <w:kinsoku w:val="0"/>
        <w:overflowPunct w:val="0"/>
        <w:ind w:right="1459"/>
        <w:jc w:val="both"/>
        <w:rPr>
          <w:rFonts w:ascii="Calibri" w:hAnsi="Calibri" w:cs="Calibri"/>
          <w:color w:val="000000" w:themeColor="text1"/>
          <w:spacing w:val="-1"/>
        </w:rPr>
      </w:pPr>
      <w:r w:rsidRPr="00EC5509">
        <w:rPr>
          <w:rFonts w:ascii="Calibri" w:hAnsi="Calibri" w:cs="Calibri"/>
          <w:color w:val="000000" w:themeColor="text1"/>
          <w:spacing w:val="-1"/>
        </w:rPr>
        <w:t xml:space="preserve">Imatelji udjela na sjednici </w:t>
      </w:r>
      <w:proofErr w:type="spellStart"/>
      <w:r w:rsidRPr="00EC5509">
        <w:rPr>
          <w:rFonts w:ascii="Calibri" w:hAnsi="Calibri" w:cs="Calibri"/>
          <w:color w:val="000000" w:themeColor="text1"/>
          <w:spacing w:val="-1"/>
        </w:rPr>
        <w:t>Skuštine</w:t>
      </w:r>
      <w:proofErr w:type="spellEnd"/>
      <w:r w:rsidRPr="00EC5509">
        <w:rPr>
          <w:rFonts w:ascii="Calibri" w:hAnsi="Calibri" w:cs="Calibri"/>
          <w:color w:val="000000" w:themeColor="text1"/>
          <w:spacing w:val="-1"/>
        </w:rPr>
        <w:t xml:space="preserve"> društva održanoj 6.7.2020. godine donijeli su Odluku o potpisivanju Sporazuma o povratu „Troškova razvoja“ Zračnoj luci Zagreb d.o.o. Sporazum još nije potpisan, što znači da nisu proveli Odluku koju su donijeli</w:t>
      </w:r>
      <w:r>
        <w:rPr>
          <w:rFonts w:ascii="Calibri" w:hAnsi="Calibri" w:cs="Calibri"/>
          <w:color w:val="000000" w:themeColor="text1"/>
          <w:spacing w:val="-1"/>
        </w:rPr>
        <w:t>;</w:t>
      </w:r>
    </w:p>
    <w:p w14:paraId="296257CB" w14:textId="4B309840" w:rsidR="000B212D" w:rsidRPr="007E3257" w:rsidRDefault="000B212D" w:rsidP="000B212D">
      <w:pPr>
        <w:pStyle w:val="ListParagraph"/>
        <w:numPr>
          <w:ilvl w:val="0"/>
          <w:numId w:val="1"/>
        </w:numPr>
        <w:kinsoku w:val="0"/>
        <w:overflowPunct w:val="0"/>
        <w:ind w:left="2264" w:right="1459"/>
        <w:jc w:val="both"/>
        <w:rPr>
          <w:rFonts w:ascii="Calibri" w:hAnsi="Calibri" w:cs="Calibri"/>
          <w:color w:val="000000" w:themeColor="text1"/>
          <w:spacing w:val="-1"/>
        </w:rPr>
      </w:pPr>
      <w:r w:rsidRPr="00FF1FC3">
        <w:rPr>
          <w:rFonts w:asciiTheme="minorHAnsi" w:hAnsiTheme="minorHAnsi"/>
          <w:color w:val="000000" w:themeColor="text1"/>
        </w:rPr>
        <w:t>rješavanje statusa zemljišta potrebnog za izgradnju Airport City-ja koji će dugoročno kvalitetnije pozicionirati zračnu luku Franjo Tuđman kao regionalno čvorište putničkog prometa te postati generator</w:t>
      </w:r>
      <w:r w:rsidRPr="00FF1FC3">
        <w:rPr>
          <w:rFonts w:ascii="Calibri" w:hAnsi="Calibri" w:cs="Calibri"/>
          <w:color w:val="000000" w:themeColor="text1"/>
          <w:spacing w:val="-1"/>
        </w:rPr>
        <w:t xml:space="preserve"> </w:t>
      </w:r>
      <w:r w:rsidRPr="00FF1FC3">
        <w:rPr>
          <w:rFonts w:asciiTheme="minorHAnsi" w:hAnsiTheme="minorHAnsi"/>
          <w:color w:val="000000" w:themeColor="text1"/>
        </w:rPr>
        <w:t xml:space="preserve">razvoja grada Velika Gorica i </w:t>
      </w:r>
      <w:r w:rsidR="00EC5509">
        <w:rPr>
          <w:rFonts w:asciiTheme="minorHAnsi" w:hAnsiTheme="minorHAnsi"/>
          <w:color w:val="000000" w:themeColor="text1"/>
        </w:rPr>
        <w:t xml:space="preserve">grada </w:t>
      </w:r>
      <w:r w:rsidRPr="00FF1FC3">
        <w:rPr>
          <w:rFonts w:asciiTheme="minorHAnsi" w:hAnsiTheme="minorHAnsi"/>
          <w:color w:val="000000" w:themeColor="text1"/>
        </w:rPr>
        <w:t>Zagreba</w:t>
      </w:r>
      <w:r w:rsidR="00EC5509">
        <w:rPr>
          <w:rFonts w:asciiTheme="minorHAnsi" w:hAnsiTheme="minorHAnsi"/>
          <w:color w:val="000000" w:themeColor="text1"/>
        </w:rPr>
        <w:t>;</w:t>
      </w:r>
    </w:p>
    <w:p w14:paraId="3CCEC310" w14:textId="77777777" w:rsidR="000B212D" w:rsidRDefault="000B212D" w:rsidP="000B212D">
      <w:pPr>
        <w:kinsoku w:val="0"/>
        <w:overflowPunct w:val="0"/>
        <w:ind w:right="1459"/>
        <w:jc w:val="both"/>
        <w:rPr>
          <w:rFonts w:asciiTheme="minorHAnsi" w:hAnsiTheme="minorHAnsi"/>
          <w:color w:val="000000" w:themeColor="text1"/>
        </w:rPr>
      </w:pPr>
    </w:p>
    <w:p w14:paraId="631E1F1E" w14:textId="77777777" w:rsidR="0009419A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  <w:r w:rsidRPr="00FF1FC3">
        <w:rPr>
          <w:rFonts w:asciiTheme="minorHAnsi" w:hAnsiTheme="minorHAnsi"/>
          <w:color w:val="000000" w:themeColor="text1"/>
        </w:rPr>
        <w:t>dovodi u pitanje opstanak i razvoja društva ZLZ d.o.o. te dugoročno ugrožava interese imatelja udjela.</w:t>
      </w:r>
    </w:p>
    <w:p w14:paraId="159CA7BB" w14:textId="77777777" w:rsidR="0009419A" w:rsidRPr="00A57A84" w:rsidRDefault="0009419A" w:rsidP="0009419A">
      <w:pPr>
        <w:kinsoku w:val="0"/>
        <w:overflowPunct w:val="0"/>
        <w:ind w:left="1418" w:right="1459"/>
        <w:jc w:val="both"/>
        <w:rPr>
          <w:rFonts w:asciiTheme="minorHAnsi" w:hAnsiTheme="minorHAnsi"/>
          <w:color w:val="000000" w:themeColor="text1"/>
        </w:rPr>
      </w:pPr>
    </w:p>
    <w:p w14:paraId="35DB5EA4" w14:textId="77777777" w:rsidR="0009419A" w:rsidRPr="00FF1FC3" w:rsidRDefault="0009419A" w:rsidP="0009419A">
      <w:pPr>
        <w:kinsoku w:val="0"/>
        <w:overflowPunct w:val="0"/>
        <w:spacing w:before="51"/>
        <w:ind w:left="1418" w:right="1459"/>
        <w:jc w:val="both"/>
        <w:rPr>
          <w:rFonts w:ascii="Calibri" w:hAnsi="Calibri" w:cs="Calibri"/>
          <w:b/>
          <w:i/>
          <w:color w:val="000000" w:themeColor="text1"/>
        </w:rPr>
      </w:pPr>
      <w:r w:rsidRPr="00FF1FC3">
        <w:rPr>
          <w:rFonts w:ascii="Calibri" w:hAnsi="Calibri" w:cs="Calibri"/>
          <w:b/>
          <w:i/>
          <w:color w:val="000000" w:themeColor="text1"/>
        </w:rPr>
        <w:t xml:space="preserve">Napomena: </w:t>
      </w:r>
    </w:p>
    <w:p w14:paraId="3BCA8BC6" w14:textId="398A30BF" w:rsidR="0009419A" w:rsidRPr="00A57A84" w:rsidRDefault="0009419A" w:rsidP="0009419A">
      <w:pPr>
        <w:kinsoku w:val="0"/>
        <w:overflowPunct w:val="0"/>
        <w:spacing w:before="51"/>
        <w:ind w:left="1418" w:right="1459"/>
        <w:jc w:val="both"/>
        <w:rPr>
          <w:rFonts w:ascii="Calibri" w:hAnsi="Calibri" w:cs="Calibri"/>
          <w:color w:val="000000" w:themeColor="text1"/>
        </w:rPr>
        <w:sectPr w:rsidR="0009419A" w:rsidRPr="00A57A84">
          <w:pgSz w:w="11910" w:h="16840"/>
          <w:pgMar w:top="1600" w:right="0" w:bottom="960" w:left="0" w:header="0" w:footer="725" w:gutter="0"/>
          <w:cols w:space="720"/>
          <w:noEndnote/>
        </w:sectPr>
      </w:pPr>
      <w:r w:rsidRPr="00FF1FC3">
        <w:rPr>
          <w:rFonts w:ascii="Calibri" w:hAnsi="Calibri" w:cs="Calibri"/>
          <w:i/>
          <w:color w:val="000000" w:themeColor="text1"/>
        </w:rPr>
        <w:t xml:space="preserve">Ovaj Izvještaj izrađen je na temelju Uputa za izradu i dostavu planova i izvješća o poslovanju trgovačkih društava i pravnih osoba </w:t>
      </w:r>
      <w:r>
        <w:rPr>
          <w:rFonts w:ascii="Calibri" w:hAnsi="Calibri" w:cs="Calibri"/>
          <w:i/>
          <w:color w:val="000000" w:themeColor="text1"/>
        </w:rPr>
        <w:t xml:space="preserve">koje čine državnu imovinu, od </w:t>
      </w:r>
      <w:r w:rsidR="00120AAD">
        <w:rPr>
          <w:rFonts w:ascii="Calibri" w:hAnsi="Calibri" w:cs="Calibri"/>
          <w:i/>
          <w:color w:val="000000" w:themeColor="text1"/>
        </w:rPr>
        <w:t>5</w:t>
      </w:r>
      <w:r>
        <w:rPr>
          <w:rFonts w:ascii="Calibri" w:hAnsi="Calibri" w:cs="Calibri"/>
          <w:i/>
          <w:color w:val="000000" w:themeColor="text1"/>
        </w:rPr>
        <w:t>. rujna 201</w:t>
      </w:r>
      <w:r w:rsidR="00120AAD">
        <w:rPr>
          <w:rFonts w:ascii="Calibri" w:hAnsi="Calibri" w:cs="Calibri"/>
          <w:i/>
          <w:color w:val="000000" w:themeColor="text1"/>
        </w:rPr>
        <w:t>9</w:t>
      </w:r>
      <w:r>
        <w:rPr>
          <w:rFonts w:ascii="Calibri" w:hAnsi="Calibri" w:cs="Calibri"/>
          <w:i/>
          <w:color w:val="000000" w:themeColor="text1"/>
        </w:rPr>
        <w:t>. godin</w:t>
      </w:r>
      <w:r w:rsidR="00D8599C">
        <w:rPr>
          <w:rFonts w:ascii="Calibri" w:hAnsi="Calibri" w:cs="Calibri"/>
          <w:i/>
          <w:color w:val="000000" w:themeColor="text1"/>
        </w:rPr>
        <w:t>e</w:t>
      </w:r>
      <w:r w:rsidR="00572875">
        <w:rPr>
          <w:rFonts w:ascii="Calibri" w:hAnsi="Calibri" w:cs="Calibri"/>
          <w:i/>
          <w:color w:val="000000" w:themeColor="text1"/>
        </w:rPr>
        <w:t>.</w:t>
      </w:r>
    </w:p>
    <w:p w14:paraId="333242F5" w14:textId="5E65E430" w:rsidR="00EC5509" w:rsidRPr="00EC5509" w:rsidRDefault="00EC5509" w:rsidP="00EC5509">
      <w:pPr>
        <w:tabs>
          <w:tab w:val="left" w:pos="6444"/>
        </w:tabs>
      </w:pPr>
    </w:p>
    <w:sectPr w:rsidR="00EC5509" w:rsidRPr="00EC5509" w:rsidSect="00541A20">
      <w:pgSz w:w="11910" w:h="16840"/>
      <w:pgMar w:top="1600" w:right="0" w:bottom="960" w:left="0" w:header="0" w:footer="7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357F" w14:textId="77777777" w:rsidR="003F5C0A" w:rsidRDefault="003F5C0A">
      <w:r>
        <w:separator/>
      </w:r>
    </w:p>
  </w:endnote>
  <w:endnote w:type="continuationSeparator" w:id="0">
    <w:p w14:paraId="366D6C78" w14:textId="77777777" w:rsidR="003F5C0A" w:rsidRDefault="003F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032"/>
      <w:gridCol w:w="17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59471514"/>
        <w:docPartObj>
          <w:docPartGallery w:val="Page Numbers (Bottom of Page)"/>
          <w:docPartUnique/>
        </w:docPartObj>
      </w:sdtPr>
      <w:sdtEndPr>
        <w:rPr>
          <w:rFonts w:ascii="Times New Roman" w:eastAsiaTheme="minorEastAsia" w:hAnsi="Times New Roman" w:cs="Times New Roman"/>
          <w:noProof/>
          <w:sz w:val="24"/>
          <w:szCs w:val="24"/>
        </w:rPr>
      </w:sdtEndPr>
      <w:sdtContent>
        <w:tr w:rsidR="00F62AC2" w14:paraId="48678E5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488C075" w14:textId="5BDD4618" w:rsidR="00F62AC2" w:rsidRDefault="00F62AC2" w:rsidP="00044C7C">
              <w:pPr>
                <w:tabs>
                  <w:tab w:val="left" w:pos="620"/>
                  <w:tab w:val="left" w:pos="2148"/>
                  <w:tab w:val="center" w:pos="4320"/>
                  <w:tab w:val="right" w:pos="9312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  <w:t xml:space="preserve">     </w:t>
              </w:r>
              <w:r w:rsidRPr="00044C7C">
                <w:rPr>
                  <w:rFonts w:asciiTheme="majorHAnsi" w:eastAsiaTheme="majorEastAsia" w:hAnsiTheme="majorHAnsi" w:cstheme="majorBidi"/>
                  <w:color w:val="BFBFBF" w:themeColor="background1" w:themeShade="BF"/>
                  <w:sz w:val="20"/>
                  <w:szCs w:val="20"/>
                </w:rPr>
                <w:t xml:space="preserve">          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Izvješće o poslovanju društva Zračna luka Zagreb d.o.o. </w:t>
              </w:r>
              <w:r w:rsidR="00EF064A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u 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20</w:t>
              </w:r>
              <w:r w:rsidR="00495439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</w:t>
              </w:r>
              <w:r w:rsidR="00694373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. </w:t>
              </w:r>
              <w:r w:rsidRPr="00044C7C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godin</w:t>
              </w:r>
              <w:r w:rsidR="00EF064A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i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5D4C04F8" w14:textId="77777777" w:rsidR="00F62AC2" w:rsidRDefault="00F62AC2" w:rsidP="00A11238">
              <w:pPr>
                <w:tabs>
                  <w:tab w:val="left" w:pos="1490"/>
                </w:tabs>
                <w:jc w:val="cen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A11238">
                <w:rPr>
                  <w:rFonts w:asciiTheme="minorHAnsi" w:hAnsiTheme="minorHAnsi"/>
                </w:rPr>
                <w:fldChar w:fldCharType="begin"/>
              </w:r>
              <w:r w:rsidRPr="00A11238">
                <w:rPr>
                  <w:rFonts w:asciiTheme="minorHAnsi" w:hAnsiTheme="minorHAnsi"/>
                </w:rPr>
                <w:instrText xml:space="preserve"> PAGE    \* MERGEFORMAT </w:instrText>
              </w:r>
              <w:r w:rsidRPr="00A11238">
                <w:rPr>
                  <w:rFonts w:asciiTheme="minorHAnsi" w:hAnsiTheme="minorHAnsi"/>
                </w:rPr>
                <w:fldChar w:fldCharType="separate"/>
              </w:r>
              <w:r w:rsidRPr="00A11238">
                <w:rPr>
                  <w:rFonts w:asciiTheme="minorHAnsi" w:hAnsiTheme="minorHAnsi"/>
                  <w:noProof/>
                </w:rPr>
                <w:t>2</w:t>
              </w:r>
              <w:r w:rsidRPr="00A11238">
                <w:rPr>
                  <w:rFonts w:asciiTheme="minorHAnsi" w:hAnsiTheme="minorHAnsi"/>
                  <w:noProof/>
                </w:rPr>
                <w:fldChar w:fldCharType="end"/>
              </w:r>
            </w:p>
          </w:tc>
        </w:tr>
      </w:sdtContent>
    </w:sdt>
  </w:tbl>
  <w:p w14:paraId="47CC56D4" w14:textId="77777777" w:rsidR="00F62AC2" w:rsidRDefault="00F62AC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9528"/>
      <w:gridCol w:w="238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379404508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="Times New Roman"/>
          <w:sz w:val="24"/>
          <w:szCs w:val="24"/>
        </w:rPr>
      </w:sdtEndPr>
      <w:sdtContent>
        <w:tr w:rsidR="00F62AC2" w14:paraId="241BA672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E03F7E4" w14:textId="5CBC9E15" w:rsidR="00F62AC2" w:rsidRDefault="00F62AC2" w:rsidP="00044C7C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044C7C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                           </w:t>
              </w:r>
              <w:r w:rsidRPr="00044C7C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 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Izvješće o poslovanju društva Zračna luka Zagreb d.o.o. </w:t>
              </w:r>
              <w:r w:rsidR="00EF064A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u 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20</w:t>
              </w:r>
              <w:r w:rsidR="00495439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</w:t>
              </w:r>
              <w:r w:rsidR="0013723F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 xml:space="preserve">. </w:t>
              </w:r>
              <w:r w:rsidRPr="00044C7C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godin</w:t>
              </w:r>
              <w:r w:rsidR="00EF064A">
                <w:rPr>
                  <w:rFonts w:asciiTheme="majorHAnsi" w:eastAsiaTheme="majorEastAsia" w:hAnsiTheme="majorHAnsi" w:cstheme="majorBidi"/>
                  <w:color w:val="A6A6A6" w:themeColor="background1" w:themeShade="A6"/>
                  <w:sz w:val="20"/>
                  <w:szCs w:val="20"/>
                </w:rPr>
                <w:t>i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7949ED25" w14:textId="77777777" w:rsidR="00F62AC2" w:rsidRPr="00A11238" w:rsidRDefault="00F62AC2" w:rsidP="00A11238">
              <w:pPr>
                <w:tabs>
                  <w:tab w:val="left" w:pos="1490"/>
                </w:tabs>
                <w:jc w:val="center"/>
                <w:rPr>
                  <w:rFonts w:asciiTheme="minorHAnsi" w:eastAsiaTheme="majorEastAsia" w:hAnsiTheme="minorHAnsi" w:cstheme="majorBidi"/>
                  <w:sz w:val="28"/>
                  <w:szCs w:val="28"/>
                </w:rPr>
              </w:pPr>
              <w:r w:rsidRPr="00A11238">
                <w:rPr>
                  <w:rFonts w:asciiTheme="minorHAnsi" w:hAnsiTheme="minorHAnsi"/>
                </w:rPr>
                <w:fldChar w:fldCharType="begin"/>
              </w:r>
              <w:r w:rsidRPr="00A11238">
                <w:rPr>
                  <w:rFonts w:asciiTheme="minorHAnsi" w:hAnsiTheme="minorHAnsi"/>
                </w:rPr>
                <w:instrText>PAGE    \* MERGEFORMAT</w:instrText>
              </w:r>
              <w:r w:rsidRPr="00A11238">
                <w:rPr>
                  <w:rFonts w:asciiTheme="minorHAnsi" w:hAnsiTheme="minorHAnsi"/>
                </w:rPr>
                <w:fldChar w:fldCharType="separate"/>
              </w:r>
              <w:r w:rsidRPr="00A11238">
                <w:rPr>
                  <w:rFonts w:asciiTheme="minorHAnsi" w:hAnsiTheme="minorHAnsi"/>
                </w:rPr>
                <w:t>2</w:t>
              </w:r>
              <w:r w:rsidRPr="00A11238">
                <w:rPr>
                  <w:rFonts w:asciiTheme="minorHAnsi" w:hAnsiTheme="minorHAnsi"/>
                </w:rPr>
                <w:fldChar w:fldCharType="end"/>
              </w:r>
            </w:p>
          </w:tc>
        </w:tr>
      </w:sdtContent>
    </w:sdt>
  </w:tbl>
  <w:p w14:paraId="53CD1C95" w14:textId="77777777" w:rsidR="00F62AC2" w:rsidRDefault="00F62AC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78BB" w14:textId="77777777" w:rsidR="003F5C0A" w:rsidRDefault="003F5C0A">
      <w:r>
        <w:separator/>
      </w:r>
    </w:p>
  </w:footnote>
  <w:footnote w:type="continuationSeparator" w:id="0">
    <w:p w14:paraId="0029C0E2" w14:textId="77777777" w:rsidR="003F5C0A" w:rsidRDefault="003F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AC0B" w14:textId="77777777" w:rsidR="00F62AC2" w:rsidRDefault="00F62AC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3BA49D8A" wp14:editId="353C8AC1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59675" cy="1023620"/>
              <wp:effectExtent l="0" t="0" r="0" b="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1023620"/>
                        <a:chOff x="2" y="0"/>
                        <a:chExt cx="11905" cy="1612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>
                          <a:off x="1057" y="1416"/>
                          <a:ext cx="10440" cy="20"/>
                        </a:xfrm>
                        <a:custGeom>
                          <a:avLst/>
                          <a:gdLst>
                            <a:gd name="T0" fmla="*/ 0 w 10440"/>
                            <a:gd name="T1" fmla="*/ 0 h 20"/>
                            <a:gd name="T2" fmla="*/ 10440 w 104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40" h="2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"/>
                      <wps:cNvSpPr>
                        <a:spLocks noChangeArrowheads="1"/>
                      </wps:cNvSpPr>
                      <wps:spPr bwMode="auto">
                        <a:xfrm>
                          <a:off x="2" y="0"/>
                          <a:ext cx="11900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5C87E" w14:textId="77777777" w:rsidR="00F62AC2" w:rsidRDefault="00F62AC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20" w:lineRule="atLeast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B5E2F88" wp14:editId="57522D5A">
                                  <wp:extent cx="7566660" cy="1021080"/>
                                  <wp:effectExtent l="0" t="0" r="0" b="7620"/>
                                  <wp:docPr id="1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666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E94F9C" w14:textId="77777777" w:rsidR="00F62AC2" w:rsidRDefault="00F62A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49D8A" id="Group 1" o:spid="_x0000_s1027" style="position:absolute;margin-left:.1pt;margin-top:0;width:595.25pt;height:80.6pt;z-index:-251657216;mso-position-horizontal-relative:page;mso-position-vertical-relative:page" coordorigin="2" coordsize="11905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" o:allowincell="f">
              <v:shape id="Freeform 2" o:spid="_x0000_s1028" style="position:absolute;left:1057;top:1416;width:10440;height:20;visibility:visible;mso-wrap-style:square;v-text-anchor:top" coordsize="104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" path="m,l10440,e" filled="f">
                <v:path arrowok="t" o:connecttype="custom" o:connectlocs="0,0;10440,0" o:connectangles="0,0"/>
              </v:shape>
              <v:rect id="Rectangle 3" o:spid="_x0000_s1029" style="position:absolute;left:2;width:119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0D05C87E" w14:textId="77777777" w:rsidR="00F62AC2" w:rsidRDefault="00F62AC2">
                      <w:pPr>
                        <w:widowControl/>
                        <w:autoSpaceDE/>
                        <w:autoSpaceDN/>
                        <w:adjustRightInd/>
                        <w:spacing w:line="1620" w:lineRule="atLeast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B5E2F88" wp14:editId="57522D5A">
                            <wp:extent cx="7566660" cy="1021080"/>
                            <wp:effectExtent l="0" t="0" r="0" b="7620"/>
                            <wp:docPr id="1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6660" cy="1021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E94F9C" w14:textId="77777777" w:rsidR="00F62AC2" w:rsidRDefault="00F62AC2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2524" w:hanging="38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24" w:hanging="387"/>
      </w:pPr>
      <w:rPr>
        <w:rFonts w:ascii="Calibri" w:hAnsi="Calibri" w:cs="Calibri"/>
        <w:b w:val="0"/>
        <w:bCs w:val="0"/>
        <w:sz w:val="22"/>
        <w:szCs w:val="22"/>
      </w:rPr>
    </w:lvl>
    <w:lvl w:ilvl="2">
      <w:start w:val="2"/>
      <w:numFmt w:val="decimal"/>
      <w:lvlText w:val="%1.%2.%3."/>
      <w:lvlJc w:val="left"/>
      <w:pPr>
        <w:ind w:left="3405" w:hanging="711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5294" w:hanging="711"/>
      </w:pPr>
    </w:lvl>
    <w:lvl w:ilvl="4">
      <w:numFmt w:val="bullet"/>
      <w:lvlText w:val="•"/>
      <w:lvlJc w:val="left"/>
      <w:pPr>
        <w:ind w:left="6239" w:hanging="711"/>
      </w:pPr>
    </w:lvl>
    <w:lvl w:ilvl="5">
      <w:numFmt w:val="bullet"/>
      <w:lvlText w:val="•"/>
      <w:lvlJc w:val="left"/>
      <w:pPr>
        <w:ind w:left="7183" w:hanging="711"/>
      </w:pPr>
    </w:lvl>
    <w:lvl w:ilvl="6">
      <w:numFmt w:val="bullet"/>
      <w:lvlText w:val="•"/>
      <w:lvlJc w:val="left"/>
      <w:pPr>
        <w:ind w:left="8128" w:hanging="711"/>
      </w:pPr>
    </w:lvl>
    <w:lvl w:ilvl="7">
      <w:numFmt w:val="bullet"/>
      <w:lvlText w:val="•"/>
      <w:lvlJc w:val="left"/>
      <w:pPr>
        <w:ind w:left="9072" w:hanging="711"/>
      </w:pPr>
    </w:lvl>
    <w:lvl w:ilvl="8">
      <w:numFmt w:val="bullet"/>
      <w:lvlText w:val="•"/>
      <w:lvlJc w:val="left"/>
      <w:pPr>
        <w:ind w:left="10017" w:hanging="711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3406" w:hanging="711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406" w:hanging="71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406" w:hanging="711"/>
      </w:pPr>
      <w:rPr>
        <w:rFonts w:ascii="Calibri" w:hAnsi="Calibri" w:cs="Calibri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5956" w:hanging="711"/>
      </w:pPr>
    </w:lvl>
    <w:lvl w:ilvl="4">
      <w:numFmt w:val="bullet"/>
      <w:lvlText w:val="•"/>
      <w:lvlJc w:val="left"/>
      <w:pPr>
        <w:ind w:left="6806" w:hanging="711"/>
      </w:pPr>
    </w:lvl>
    <w:lvl w:ilvl="5">
      <w:numFmt w:val="bullet"/>
      <w:lvlText w:val="•"/>
      <w:lvlJc w:val="left"/>
      <w:pPr>
        <w:ind w:left="7656" w:hanging="711"/>
      </w:pPr>
    </w:lvl>
    <w:lvl w:ilvl="6">
      <w:numFmt w:val="bullet"/>
      <w:lvlText w:val="•"/>
      <w:lvlJc w:val="left"/>
      <w:pPr>
        <w:ind w:left="8506" w:hanging="711"/>
      </w:pPr>
    </w:lvl>
    <w:lvl w:ilvl="7">
      <w:numFmt w:val="bullet"/>
      <w:lvlText w:val="•"/>
      <w:lvlJc w:val="left"/>
      <w:pPr>
        <w:ind w:left="9356" w:hanging="711"/>
      </w:pPr>
    </w:lvl>
    <w:lvl w:ilvl="8">
      <w:numFmt w:val="bullet"/>
      <w:lvlText w:val="•"/>
      <w:lvlJc w:val="left"/>
      <w:pPr>
        <w:ind w:left="10206" w:hanging="711"/>
      </w:pPr>
    </w:lvl>
  </w:abstractNum>
  <w:abstractNum w:abstractNumId="2" w15:restartNumberingAfterBreak="0">
    <w:nsid w:val="00000404"/>
    <w:multiLevelType w:val="multilevel"/>
    <w:tmpl w:val="3BAA5A7C"/>
    <w:lvl w:ilvl="0">
      <w:start w:val="3"/>
      <w:numFmt w:val="decimal"/>
      <w:lvlText w:val="%1."/>
      <w:lvlJc w:val="left"/>
      <w:pPr>
        <w:ind w:left="1988" w:hanging="209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2499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499" w:hanging="361"/>
      </w:pPr>
    </w:lvl>
    <w:lvl w:ilvl="3">
      <w:numFmt w:val="bullet"/>
      <w:lvlText w:val="•"/>
      <w:lvlJc w:val="left"/>
      <w:pPr>
        <w:ind w:left="3675" w:hanging="361"/>
      </w:pPr>
    </w:lvl>
    <w:lvl w:ilvl="4">
      <w:numFmt w:val="bullet"/>
      <w:lvlText w:val="•"/>
      <w:lvlJc w:val="left"/>
      <w:pPr>
        <w:ind w:left="4851" w:hanging="361"/>
      </w:pPr>
    </w:lvl>
    <w:lvl w:ilvl="5">
      <w:numFmt w:val="bullet"/>
      <w:lvlText w:val="•"/>
      <w:lvlJc w:val="left"/>
      <w:pPr>
        <w:ind w:left="6027" w:hanging="361"/>
      </w:pPr>
    </w:lvl>
    <w:lvl w:ilvl="6">
      <w:numFmt w:val="bullet"/>
      <w:lvlText w:val="•"/>
      <w:lvlJc w:val="left"/>
      <w:pPr>
        <w:ind w:left="7203" w:hanging="361"/>
      </w:pPr>
    </w:lvl>
    <w:lvl w:ilvl="7">
      <w:numFmt w:val="bullet"/>
      <w:lvlText w:val="•"/>
      <w:lvlJc w:val="left"/>
      <w:pPr>
        <w:ind w:left="8378" w:hanging="361"/>
      </w:pPr>
    </w:lvl>
    <w:lvl w:ilvl="8">
      <w:numFmt w:val="bullet"/>
      <w:lvlText w:val="•"/>
      <w:lvlJc w:val="left"/>
      <w:pPr>
        <w:ind w:left="9554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2500" w:hanging="3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500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4381" w:hanging="361"/>
      </w:pPr>
    </w:lvl>
    <w:lvl w:ilvl="3">
      <w:numFmt w:val="bullet"/>
      <w:lvlText w:val="•"/>
      <w:lvlJc w:val="left"/>
      <w:pPr>
        <w:ind w:left="5322" w:hanging="361"/>
      </w:pPr>
    </w:lvl>
    <w:lvl w:ilvl="4">
      <w:numFmt w:val="bullet"/>
      <w:lvlText w:val="•"/>
      <w:lvlJc w:val="left"/>
      <w:pPr>
        <w:ind w:left="6262" w:hanging="361"/>
      </w:pPr>
    </w:lvl>
    <w:lvl w:ilvl="5">
      <w:numFmt w:val="bullet"/>
      <w:lvlText w:val="•"/>
      <w:lvlJc w:val="left"/>
      <w:pPr>
        <w:ind w:left="7203" w:hanging="361"/>
      </w:pPr>
    </w:lvl>
    <w:lvl w:ilvl="6">
      <w:numFmt w:val="bullet"/>
      <w:lvlText w:val="•"/>
      <w:lvlJc w:val="left"/>
      <w:pPr>
        <w:ind w:left="8144" w:hanging="361"/>
      </w:pPr>
    </w:lvl>
    <w:lvl w:ilvl="7">
      <w:numFmt w:val="bullet"/>
      <w:lvlText w:val="•"/>
      <w:lvlJc w:val="left"/>
      <w:pPr>
        <w:ind w:left="9084" w:hanging="361"/>
      </w:pPr>
    </w:lvl>
    <w:lvl w:ilvl="8">
      <w:numFmt w:val="bullet"/>
      <w:lvlText w:val="•"/>
      <w:lvlJc w:val="left"/>
      <w:pPr>
        <w:ind w:left="10025" w:hanging="361"/>
      </w:pPr>
    </w:lvl>
  </w:abstractNum>
  <w:abstractNum w:abstractNumId="4" w15:restartNumberingAfterBreak="0">
    <w:nsid w:val="00000406"/>
    <w:multiLevelType w:val="multilevel"/>
    <w:tmpl w:val="00000889"/>
    <w:lvl w:ilvl="0">
      <w:start w:val="7"/>
      <w:numFmt w:val="decimal"/>
      <w:lvlText w:val="%1."/>
      <w:lvlJc w:val="left"/>
      <w:pPr>
        <w:ind w:left="1987" w:hanging="209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2498" w:hanging="36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499" w:hanging="361"/>
      </w:pPr>
    </w:lvl>
    <w:lvl w:ilvl="3">
      <w:numFmt w:val="bullet"/>
      <w:lvlText w:val="•"/>
      <w:lvlJc w:val="left"/>
      <w:pPr>
        <w:ind w:left="2840" w:hanging="361"/>
      </w:pPr>
    </w:lvl>
    <w:lvl w:ilvl="4">
      <w:numFmt w:val="bullet"/>
      <w:lvlText w:val="•"/>
      <w:lvlJc w:val="left"/>
      <w:pPr>
        <w:ind w:left="2840" w:hanging="361"/>
      </w:pPr>
    </w:lvl>
    <w:lvl w:ilvl="5">
      <w:numFmt w:val="bullet"/>
      <w:lvlText w:val="•"/>
      <w:lvlJc w:val="left"/>
      <w:pPr>
        <w:ind w:left="2841" w:hanging="361"/>
      </w:pPr>
    </w:lvl>
    <w:lvl w:ilvl="6">
      <w:numFmt w:val="bullet"/>
      <w:lvlText w:val="•"/>
      <w:lvlJc w:val="left"/>
      <w:pPr>
        <w:ind w:left="4654" w:hanging="361"/>
      </w:pPr>
    </w:lvl>
    <w:lvl w:ilvl="7">
      <w:numFmt w:val="bullet"/>
      <w:lvlText w:val="•"/>
      <w:lvlJc w:val="left"/>
      <w:pPr>
        <w:ind w:left="6467" w:hanging="361"/>
      </w:pPr>
    </w:lvl>
    <w:lvl w:ilvl="8">
      <w:numFmt w:val="bullet"/>
      <w:lvlText w:val="•"/>
      <w:lvlJc w:val="left"/>
      <w:pPr>
        <w:ind w:left="8280" w:hanging="36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660" w:hanging="243"/>
      </w:pPr>
      <w:rPr>
        <w:rFonts w:ascii="Calibri" w:hAnsi="Calibri" w:cs="Calibri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2685" w:hanging="243"/>
      </w:pPr>
    </w:lvl>
    <w:lvl w:ilvl="2">
      <w:numFmt w:val="bullet"/>
      <w:lvlText w:val="•"/>
      <w:lvlJc w:val="left"/>
      <w:pPr>
        <w:ind w:left="3709" w:hanging="243"/>
      </w:pPr>
    </w:lvl>
    <w:lvl w:ilvl="3">
      <w:numFmt w:val="bullet"/>
      <w:lvlText w:val="•"/>
      <w:lvlJc w:val="left"/>
      <w:pPr>
        <w:ind w:left="4734" w:hanging="243"/>
      </w:pPr>
    </w:lvl>
    <w:lvl w:ilvl="4">
      <w:numFmt w:val="bullet"/>
      <w:lvlText w:val="•"/>
      <w:lvlJc w:val="left"/>
      <w:pPr>
        <w:ind w:left="5759" w:hanging="243"/>
      </w:pPr>
    </w:lvl>
    <w:lvl w:ilvl="5">
      <w:numFmt w:val="bullet"/>
      <w:lvlText w:val="•"/>
      <w:lvlJc w:val="left"/>
      <w:pPr>
        <w:ind w:left="6783" w:hanging="243"/>
      </w:pPr>
    </w:lvl>
    <w:lvl w:ilvl="6">
      <w:numFmt w:val="bullet"/>
      <w:lvlText w:val="•"/>
      <w:lvlJc w:val="left"/>
      <w:pPr>
        <w:ind w:left="7808" w:hanging="243"/>
      </w:pPr>
    </w:lvl>
    <w:lvl w:ilvl="7">
      <w:numFmt w:val="bullet"/>
      <w:lvlText w:val="•"/>
      <w:lvlJc w:val="left"/>
      <w:pPr>
        <w:ind w:left="8832" w:hanging="243"/>
      </w:pPr>
    </w:lvl>
    <w:lvl w:ilvl="8">
      <w:numFmt w:val="bullet"/>
      <w:lvlText w:val="•"/>
      <w:lvlJc w:val="left"/>
      <w:pPr>
        <w:ind w:left="9857" w:hanging="243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987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87" w:hanging="569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860" w:hanging="144"/>
      </w:pPr>
      <w:rPr>
        <w:rFonts w:ascii="Symbol" w:hAnsi="Symbol"/>
        <w:b w:val="0"/>
        <w:sz w:val="18"/>
      </w:rPr>
    </w:lvl>
    <w:lvl w:ilvl="3">
      <w:numFmt w:val="bullet"/>
      <w:lvlText w:val="•"/>
      <w:lvlJc w:val="left"/>
      <w:pPr>
        <w:ind w:left="4870" w:hanging="144"/>
      </w:pPr>
    </w:lvl>
    <w:lvl w:ilvl="4">
      <w:numFmt w:val="bullet"/>
      <w:lvlText w:val="•"/>
      <w:lvlJc w:val="left"/>
      <w:pPr>
        <w:ind w:left="5876" w:hanging="144"/>
      </w:pPr>
    </w:lvl>
    <w:lvl w:ilvl="5">
      <w:numFmt w:val="bullet"/>
      <w:lvlText w:val="•"/>
      <w:lvlJc w:val="left"/>
      <w:pPr>
        <w:ind w:left="6881" w:hanging="144"/>
      </w:pPr>
    </w:lvl>
    <w:lvl w:ilvl="6">
      <w:numFmt w:val="bullet"/>
      <w:lvlText w:val="•"/>
      <w:lvlJc w:val="left"/>
      <w:pPr>
        <w:ind w:left="7886" w:hanging="144"/>
      </w:pPr>
    </w:lvl>
    <w:lvl w:ilvl="7">
      <w:numFmt w:val="bullet"/>
      <w:lvlText w:val="•"/>
      <w:lvlJc w:val="left"/>
      <w:pPr>
        <w:ind w:left="8891" w:hanging="144"/>
      </w:pPr>
    </w:lvl>
    <w:lvl w:ilvl="8">
      <w:numFmt w:val="bullet"/>
      <w:lvlText w:val="•"/>
      <w:lvlJc w:val="left"/>
      <w:pPr>
        <w:ind w:left="9896" w:hanging="14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2270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3234" w:hanging="142"/>
      </w:pPr>
    </w:lvl>
    <w:lvl w:ilvl="2">
      <w:numFmt w:val="bullet"/>
      <w:lvlText w:val="•"/>
      <w:lvlJc w:val="left"/>
      <w:pPr>
        <w:ind w:left="4197" w:hanging="142"/>
      </w:pPr>
    </w:lvl>
    <w:lvl w:ilvl="3">
      <w:numFmt w:val="bullet"/>
      <w:lvlText w:val="•"/>
      <w:lvlJc w:val="left"/>
      <w:pPr>
        <w:ind w:left="5161" w:hanging="142"/>
      </w:pPr>
    </w:lvl>
    <w:lvl w:ilvl="4">
      <w:numFmt w:val="bullet"/>
      <w:lvlText w:val="•"/>
      <w:lvlJc w:val="left"/>
      <w:pPr>
        <w:ind w:left="6124" w:hanging="142"/>
      </w:pPr>
    </w:lvl>
    <w:lvl w:ilvl="5">
      <w:numFmt w:val="bullet"/>
      <w:lvlText w:val="•"/>
      <w:lvlJc w:val="left"/>
      <w:pPr>
        <w:ind w:left="7088" w:hanging="142"/>
      </w:pPr>
    </w:lvl>
    <w:lvl w:ilvl="6">
      <w:numFmt w:val="bullet"/>
      <w:lvlText w:val="•"/>
      <w:lvlJc w:val="left"/>
      <w:pPr>
        <w:ind w:left="8052" w:hanging="142"/>
      </w:pPr>
    </w:lvl>
    <w:lvl w:ilvl="7">
      <w:numFmt w:val="bullet"/>
      <w:lvlText w:val="•"/>
      <w:lvlJc w:val="left"/>
      <w:pPr>
        <w:ind w:left="9015" w:hanging="142"/>
      </w:pPr>
    </w:lvl>
    <w:lvl w:ilvl="8">
      <w:numFmt w:val="bullet"/>
      <w:lvlText w:val="•"/>
      <w:lvlJc w:val="left"/>
      <w:pPr>
        <w:ind w:left="9979" w:hanging="14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left="2270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3234" w:hanging="142"/>
      </w:pPr>
    </w:lvl>
    <w:lvl w:ilvl="2">
      <w:numFmt w:val="bullet"/>
      <w:lvlText w:val="•"/>
      <w:lvlJc w:val="left"/>
      <w:pPr>
        <w:ind w:left="4197" w:hanging="142"/>
      </w:pPr>
    </w:lvl>
    <w:lvl w:ilvl="3">
      <w:numFmt w:val="bullet"/>
      <w:lvlText w:val="•"/>
      <w:lvlJc w:val="left"/>
      <w:pPr>
        <w:ind w:left="5161" w:hanging="142"/>
      </w:pPr>
    </w:lvl>
    <w:lvl w:ilvl="4">
      <w:numFmt w:val="bullet"/>
      <w:lvlText w:val="•"/>
      <w:lvlJc w:val="left"/>
      <w:pPr>
        <w:ind w:left="6124" w:hanging="142"/>
      </w:pPr>
    </w:lvl>
    <w:lvl w:ilvl="5">
      <w:numFmt w:val="bullet"/>
      <w:lvlText w:val="•"/>
      <w:lvlJc w:val="left"/>
      <w:pPr>
        <w:ind w:left="7088" w:hanging="142"/>
      </w:pPr>
    </w:lvl>
    <w:lvl w:ilvl="6">
      <w:numFmt w:val="bullet"/>
      <w:lvlText w:val="•"/>
      <w:lvlJc w:val="left"/>
      <w:pPr>
        <w:ind w:left="8052" w:hanging="142"/>
      </w:pPr>
    </w:lvl>
    <w:lvl w:ilvl="7">
      <w:numFmt w:val="bullet"/>
      <w:lvlText w:val="•"/>
      <w:lvlJc w:val="left"/>
      <w:pPr>
        <w:ind w:left="9015" w:hanging="142"/>
      </w:pPr>
    </w:lvl>
    <w:lvl w:ilvl="8">
      <w:numFmt w:val="bullet"/>
      <w:lvlText w:val="•"/>
      <w:lvlJc w:val="left"/>
      <w:pPr>
        <w:ind w:left="9979" w:hanging="14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2287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3249" w:hanging="142"/>
      </w:pPr>
    </w:lvl>
    <w:lvl w:ilvl="2">
      <w:numFmt w:val="bullet"/>
      <w:lvlText w:val="•"/>
      <w:lvlJc w:val="left"/>
      <w:pPr>
        <w:ind w:left="4211" w:hanging="142"/>
      </w:pPr>
    </w:lvl>
    <w:lvl w:ilvl="3">
      <w:numFmt w:val="bullet"/>
      <w:lvlText w:val="•"/>
      <w:lvlJc w:val="left"/>
      <w:pPr>
        <w:ind w:left="5172" w:hanging="142"/>
      </w:pPr>
    </w:lvl>
    <w:lvl w:ilvl="4">
      <w:numFmt w:val="bullet"/>
      <w:lvlText w:val="•"/>
      <w:lvlJc w:val="left"/>
      <w:pPr>
        <w:ind w:left="6134" w:hanging="142"/>
      </w:pPr>
    </w:lvl>
    <w:lvl w:ilvl="5">
      <w:numFmt w:val="bullet"/>
      <w:lvlText w:val="•"/>
      <w:lvlJc w:val="left"/>
      <w:pPr>
        <w:ind w:left="7096" w:hanging="142"/>
      </w:pPr>
    </w:lvl>
    <w:lvl w:ilvl="6">
      <w:numFmt w:val="bullet"/>
      <w:lvlText w:val="•"/>
      <w:lvlJc w:val="left"/>
      <w:pPr>
        <w:ind w:left="8058" w:hanging="142"/>
      </w:pPr>
    </w:lvl>
    <w:lvl w:ilvl="7">
      <w:numFmt w:val="bullet"/>
      <w:lvlText w:val="•"/>
      <w:lvlJc w:val="left"/>
      <w:pPr>
        <w:ind w:left="9020" w:hanging="142"/>
      </w:pPr>
    </w:lvl>
    <w:lvl w:ilvl="8">
      <w:numFmt w:val="bullet"/>
      <w:lvlText w:val="•"/>
      <w:lvlJc w:val="left"/>
      <w:pPr>
        <w:ind w:left="9982" w:hanging="142"/>
      </w:pPr>
    </w:lvl>
  </w:abstractNum>
  <w:abstractNum w:abstractNumId="10" w15:restartNumberingAfterBreak="0">
    <w:nsid w:val="0000040C"/>
    <w:multiLevelType w:val="multilevel"/>
    <w:tmpl w:val="0000088F"/>
    <w:lvl w:ilvl="0">
      <w:start w:val="4"/>
      <w:numFmt w:val="lowerLetter"/>
      <w:lvlText w:val="%1"/>
      <w:lvlJc w:val="left"/>
      <w:pPr>
        <w:ind w:left="1418" w:hanging="620"/>
      </w:pPr>
      <w:rPr>
        <w:rFonts w:cs="Times New Roman"/>
      </w:rPr>
    </w:lvl>
    <w:lvl w:ilvl="1">
      <w:start w:val="15"/>
      <w:numFmt w:val="lowerLetter"/>
      <w:lvlText w:val="%1.%2"/>
      <w:lvlJc w:val="left"/>
      <w:pPr>
        <w:ind w:left="1418" w:hanging="620"/>
      </w:pPr>
      <w:rPr>
        <w:rFonts w:cs="Times New Roman"/>
      </w:rPr>
    </w:lvl>
    <w:lvl w:ilvl="2">
      <w:start w:val="15"/>
      <w:numFmt w:val="lowerLetter"/>
      <w:lvlText w:val="%1.%2.%3."/>
      <w:lvlJc w:val="left"/>
      <w:pPr>
        <w:ind w:left="1418" w:hanging="620"/>
      </w:pPr>
      <w:rPr>
        <w:rFonts w:ascii="Calibri" w:hAnsi="Calibri" w:cs="Calibri"/>
        <w:b w:val="0"/>
        <w:bCs w:val="0"/>
        <w:spacing w:val="1"/>
        <w:sz w:val="24"/>
        <w:szCs w:val="24"/>
      </w:rPr>
    </w:lvl>
    <w:lvl w:ilvl="3">
      <w:start w:val="1"/>
      <w:numFmt w:val="decimal"/>
      <w:lvlText w:val="%4."/>
      <w:lvlJc w:val="left"/>
      <w:pPr>
        <w:ind w:left="1984" w:hanging="207"/>
      </w:pPr>
      <w:rPr>
        <w:rFonts w:ascii="Calibri" w:hAnsi="Calibri" w:cs="Calibri"/>
        <w:b w:val="0"/>
        <w:bCs w:val="0"/>
        <w:sz w:val="24"/>
        <w:szCs w:val="24"/>
      </w:rPr>
    </w:lvl>
    <w:lvl w:ilvl="4">
      <w:numFmt w:val="bullet"/>
      <w:lvlText w:val="•"/>
      <w:lvlJc w:val="left"/>
      <w:pPr>
        <w:ind w:left="5292" w:hanging="207"/>
      </w:pPr>
    </w:lvl>
    <w:lvl w:ilvl="5">
      <w:numFmt w:val="bullet"/>
      <w:lvlText w:val="•"/>
      <w:lvlJc w:val="left"/>
      <w:pPr>
        <w:ind w:left="6394" w:hanging="207"/>
      </w:pPr>
    </w:lvl>
    <w:lvl w:ilvl="6">
      <w:numFmt w:val="bullet"/>
      <w:lvlText w:val="•"/>
      <w:lvlJc w:val="left"/>
      <w:pPr>
        <w:ind w:left="7496" w:hanging="207"/>
      </w:pPr>
    </w:lvl>
    <w:lvl w:ilvl="7">
      <w:numFmt w:val="bullet"/>
      <w:lvlText w:val="•"/>
      <w:lvlJc w:val="left"/>
      <w:pPr>
        <w:ind w:left="8599" w:hanging="207"/>
      </w:pPr>
    </w:lvl>
    <w:lvl w:ilvl="8">
      <w:numFmt w:val="bullet"/>
      <w:lvlText w:val="•"/>
      <w:lvlJc w:val="left"/>
      <w:pPr>
        <w:ind w:left="9701" w:hanging="207"/>
      </w:pPr>
    </w:lvl>
  </w:abstractNum>
  <w:abstractNum w:abstractNumId="11" w15:restartNumberingAfterBreak="0">
    <w:nsid w:val="0000040D"/>
    <w:multiLevelType w:val="multilevel"/>
    <w:tmpl w:val="00000890"/>
    <w:lvl w:ilvl="0">
      <w:start w:val="3"/>
      <w:numFmt w:val="decimal"/>
      <w:lvlText w:val="%1."/>
      <w:lvlJc w:val="left"/>
      <w:pPr>
        <w:ind w:left="1992" w:hanging="209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3112" w:hanging="276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3127" w:hanging="276"/>
      </w:pPr>
    </w:lvl>
    <w:lvl w:ilvl="3">
      <w:numFmt w:val="bullet"/>
      <w:lvlText w:val="•"/>
      <w:lvlJc w:val="left"/>
      <w:pPr>
        <w:ind w:left="4224" w:hanging="276"/>
      </w:pPr>
    </w:lvl>
    <w:lvl w:ilvl="4">
      <w:numFmt w:val="bullet"/>
      <w:lvlText w:val="•"/>
      <w:lvlJc w:val="left"/>
      <w:pPr>
        <w:ind w:left="5322" w:hanging="276"/>
      </w:pPr>
    </w:lvl>
    <w:lvl w:ilvl="5">
      <w:numFmt w:val="bullet"/>
      <w:lvlText w:val="•"/>
      <w:lvlJc w:val="left"/>
      <w:pPr>
        <w:ind w:left="6419" w:hanging="276"/>
      </w:pPr>
    </w:lvl>
    <w:lvl w:ilvl="6">
      <w:numFmt w:val="bullet"/>
      <w:lvlText w:val="•"/>
      <w:lvlJc w:val="left"/>
      <w:pPr>
        <w:ind w:left="7516" w:hanging="276"/>
      </w:pPr>
    </w:lvl>
    <w:lvl w:ilvl="7">
      <w:numFmt w:val="bullet"/>
      <w:lvlText w:val="•"/>
      <w:lvlJc w:val="left"/>
      <w:pPr>
        <w:ind w:left="8614" w:hanging="276"/>
      </w:pPr>
    </w:lvl>
    <w:lvl w:ilvl="8">
      <w:numFmt w:val="bullet"/>
      <w:lvlText w:val="•"/>
      <w:lvlJc w:val="left"/>
      <w:pPr>
        <w:ind w:left="9711" w:hanging="276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198" w:hanging="97"/>
      </w:pPr>
      <w:rPr>
        <w:rFonts w:ascii="Calibri" w:hAnsi="Calibri"/>
        <w:b w:val="0"/>
        <w:sz w:val="18"/>
      </w:rPr>
    </w:lvl>
    <w:lvl w:ilvl="1">
      <w:numFmt w:val="bullet"/>
      <w:lvlText w:val="•"/>
      <w:lvlJc w:val="left"/>
      <w:pPr>
        <w:ind w:left="407" w:hanging="97"/>
      </w:pPr>
    </w:lvl>
    <w:lvl w:ilvl="2">
      <w:numFmt w:val="bullet"/>
      <w:lvlText w:val="•"/>
      <w:lvlJc w:val="left"/>
      <w:pPr>
        <w:ind w:left="615" w:hanging="97"/>
      </w:pPr>
    </w:lvl>
    <w:lvl w:ilvl="3">
      <w:numFmt w:val="bullet"/>
      <w:lvlText w:val="•"/>
      <w:lvlJc w:val="left"/>
      <w:pPr>
        <w:ind w:left="824" w:hanging="97"/>
      </w:pPr>
    </w:lvl>
    <w:lvl w:ilvl="4">
      <w:numFmt w:val="bullet"/>
      <w:lvlText w:val="•"/>
      <w:lvlJc w:val="left"/>
      <w:pPr>
        <w:ind w:left="1033" w:hanging="97"/>
      </w:pPr>
    </w:lvl>
    <w:lvl w:ilvl="5">
      <w:numFmt w:val="bullet"/>
      <w:lvlText w:val="•"/>
      <w:lvlJc w:val="left"/>
      <w:pPr>
        <w:ind w:left="1241" w:hanging="97"/>
      </w:pPr>
    </w:lvl>
    <w:lvl w:ilvl="6">
      <w:numFmt w:val="bullet"/>
      <w:lvlText w:val="•"/>
      <w:lvlJc w:val="left"/>
      <w:pPr>
        <w:ind w:left="1450" w:hanging="97"/>
      </w:pPr>
    </w:lvl>
    <w:lvl w:ilvl="7">
      <w:numFmt w:val="bullet"/>
      <w:lvlText w:val="•"/>
      <w:lvlJc w:val="left"/>
      <w:pPr>
        <w:ind w:left="1659" w:hanging="97"/>
      </w:pPr>
    </w:lvl>
    <w:lvl w:ilvl="8">
      <w:numFmt w:val="bullet"/>
      <w:lvlText w:val="•"/>
      <w:lvlJc w:val="left"/>
      <w:pPr>
        <w:ind w:left="1867" w:hanging="97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98" w:hanging="97"/>
      </w:pPr>
      <w:rPr>
        <w:rFonts w:ascii="Calibri" w:hAnsi="Calibri"/>
        <w:b w:val="0"/>
        <w:sz w:val="18"/>
      </w:rPr>
    </w:lvl>
    <w:lvl w:ilvl="1">
      <w:numFmt w:val="bullet"/>
      <w:lvlText w:val="•"/>
      <w:lvlJc w:val="left"/>
      <w:pPr>
        <w:ind w:left="407" w:hanging="97"/>
      </w:pPr>
    </w:lvl>
    <w:lvl w:ilvl="2">
      <w:numFmt w:val="bullet"/>
      <w:lvlText w:val="•"/>
      <w:lvlJc w:val="left"/>
      <w:pPr>
        <w:ind w:left="615" w:hanging="97"/>
      </w:pPr>
    </w:lvl>
    <w:lvl w:ilvl="3">
      <w:numFmt w:val="bullet"/>
      <w:lvlText w:val="•"/>
      <w:lvlJc w:val="left"/>
      <w:pPr>
        <w:ind w:left="824" w:hanging="97"/>
      </w:pPr>
    </w:lvl>
    <w:lvl w:ilvl="4">
      <w:numFmt w:val="bullet"/>
      <w:lvlText w:val="•"/>
      <w:lvlJc w:val="left"/>
      <w:pPr>
        <w:ind w:left="1033" w:hanging="97"/>
      </w:pPr>
    </w:lvl>
    <w:lvl w:ilvl="5">
      <w:numFmt w:val="bullet"/>
      <w:lvlText w:val="•"/>
      <w:lvlJc w:val="left"/>
      <w:pPr>
        <w:ind w:left="1241" w:hanging="97"/>
      </w:pPr>
    </w:lvl>
    <w:lvl w:ilvl="6">
      <w:numFmt w:val="bullet"/>
      <w:lvlText w:val="•"/>
      <w:lvlJc w:val="left"/>
      <w:pPr>
        <w:ind w:left="1450" w:hanging="97"/>
      </w:pPr>
    </w:lvl>
    <w:lvl w:ilvl="7">
      <w:numFmt w:val="bullet"/>
      <w:lvlText w:val="•"/>
      <w:lvlJc w:val="left"/>
      <w:pPr>
        <w:ind w:left="1659" w:hanging="97"/>
      </w:pPr>
    </w:lvl>
    <w:lvl w:ilvl="8">
      <w:numFmt w:val="bullet"/>
      <w:lvlText w:val="•"/>
      <w:lvlJc w:val="left"/>
      <w:pPr>
        <w:ind w:left="1867" w:hanging="97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%1"/>
      <w:lvlJc w:val="left"/>
      <w:pPr>
        <w:ind w:left="1845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857" w:hanging="428"/>
      </w:pPr>
    </w:lvl>
    <w:lvl w:ilvl="3">
      <w:numFmt w:val="bullet"/>
      <w:lvlText w:val="•"/>
      <w:lvlJc w:val="left"/>
      <w:pPr>
        <w:ind w:left="4863" w:hanging="428"/>
      </w:pPr>
    </w:lvl>
    <w:lvl w:ilvl="4">
      <w:numFmt w:val="bullet"/>
      <w:lvlText w:val="•"/>
      <w:lvlJc w:val="left"/>
      <w:pPr>
        <w:ind w:left="5869" w:hanging="428"/>
      </w:pPr>
    </w:lvl>
    <w:lvl w:ilvl="5">
      <w:numFmt w:val="bullet"/>
      <w:lvlText w:val="•"/>
      <w:lvlJc w:val="left"/>
      <w:pPr>
        <w:ind w:left="6876" w:hanging="428"/>
      </w:pPr>
    </w:lvl>
    <w:lvl w:ilvl="6">
      <w:numFmt w:val="bullet"/>
      <w:lvlText w:val="•"/>
      <w:lvlJc w:val="left"/>
      <w:pPr>
        <w:ind w:left="7882" w:hanging="428"/>
      </w:pPr>
    </w:lvl>
    <w:lvl w:ilvl="7">
      <w:numFmt w:val="bullet"/>
      <w:lvlText w:val="•"/>
      <w:lvlJc w:val="left"/>
      <w:pPr>
        <w:ind w:left="8888" w:hanging="428"/>
      </w:pPr>
    </w:lvl>
    <w:lvl w:ilvl="8">
      <w:numFmt w:val="bullet"/>
      <w:lvlText w:val="•"/>
      <w:lvlJc w:val="left"/>
      <w:pPr>
        <w:ind w:left="9894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3"/>
      <w:numFmt w:val="decimal"/>
      <w:lvlText w:val="%1."/>
      <w:lvlJc w:val="left"/>
      <w:pPr>
        <w:ind w:left="1778" w:hanging="284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2" w:hanging="615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-"/>
      <w:lvlJc w:val="left"/>
      <w:pPr>
        <w:ind w:left="2272" w:hanging="142"/>
      </w:pPr>
      <w:rPr>
        <w:rFonts w:ascii="Times New Roman" w:hAnsi="Times New Roman"/>
        <w:b w:val="0"/>
        <w:sz w:val="24"/>
      </w:rPr>
    </w:lvl>
    <w:lvl w:ilvl="4">
      <w:numFmt w:val="bullet"/>
      <w:lvlText w:val="•"/>
      <w:lvlJc w:val="left"/>
      <w:pPr>
        <w:ind w:left="1908" w:hanging="142"/>
      </w:pPr>
    </w:lvl>
    <w:lvl w:ilvl="5">
      <w:numFmt w:val="bullet"/>
      <w:lvlText w:val="•"/>
      <w:lvlJc w:val="left"/>
      <w:pPr>
        <w:ind w:left="1936" w:hanging="142"/>
      </w:pPr>
    </w:lvl>
    <w:lvl w:ilvl="6">
      <w:numFmt w:val="bullet"/>
      <w:lvlText w:val="•"/>
      <w:lvlJc w:val="left"/>
      <w:pPr>
        <w:ind w:left="1968" w:hanging="142"/>
      </w:pPr>
    </w:lvl>
    <w:lvl w:ilvl="7">
      <w:numFmt w:val="bullet"/>
      <w:lvlText w:val="•"/>
      <w:lvlJc w:val="left"/>
      <w:pPr>
        <w:ind w:left="1987" w:hanging="142"/>
      </w:pPr>
    </w:lvl>
    <w:lvl w:ilvl="8">
      <w:numFmt w:val="bullet"/>
      <w:lvlText w:val="•"/>
      <w:lvlJc w:val="left"/>
      <w:pPr>
        <w:ind w:left="1987" w:hanging="142"/>
      </w:pPr>
    </w:lvl>
  </w:abstractNum>
  <w:abstractNum w:abstractNumId="16" w15:restartNumberingAfterBreak="0">
    <w:nsid w:val="00000412"/>
    <w:multiLevelType w:val="multilevel"/>
    <w:tmpl w:val="00000895"/>
    <w:lvl w:ilvl="0">
      <w:start w:val="3"/>
      <w:numFmt w:val="decimal"/>
      <w:lvlText w:val="%1"/>
      <w:lvlJc w:val="left"/>
      <w:pPr>
        <w:ind w:left="1987" w:hanging="569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987" w:hanging="569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42" w:hanging="624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•"/>
      <w:lvlJc w:val="left"/>
      <w:pPr>
        <w:ind w:left="4234" w:hanging="624"/>
      </w:pPr>
    </w:lvl>
    <w:lvl w:ilvl="4">
      <w:numFmt w:val="bullet"/>
      <w:lvlText w:val="•"/>
      <w:lvlJc w:val="left"/>
      <w:pPr>
        <w:ind w:left="5330" w:hanging="624"/>
      </w:pPr>
    </w:lvl>
    <w:lvl w:ilvl="5">
      <w:numFmt w:val="bullet"/>
      <w:lvlText w:val="•"/>
      <w:lvlJc w:val="left"/>
      <w:pPr>
        <w:ind w:left="6426" w:hanging="624"/>
      </w:pPr>
    </w:lvl>
    <w:lvl w:ilvl="6">
      <w:numFmt w:val="bullet"/>
      <w:lvlText w:val="•"/>
      <w:lvlJc w:val="left"/>
      <w:pPr>
        <w:ind w:left="7522" w:hanging="624"/>
      </w:pPr>
    </w:lvl>
    <w:lvl w:ilvl="7">
      <w:numFmt w:val="bullet"/>
      <w:lvlText w:val="•"/>
      <w:lvlJc w:val="left"/>
      <w:pPr>
        <w:ind w:left="8618" w:hanging="624"/>
      </w:pPr>
    </w:lvl>
    <w:lvl w:ilvl="8">
      <w:numFmt w:val="bullet"/>
      <w:lvlText w:val="•"/>
      <w:lvlJc w:val="left"/>
      <w:pPr>
        <w:ind w:left="9714" w:hanging="62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287" w:hanging="14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3249" w:hanging="142"/>
      </w:pPr>
    </w:lvl>
    <w:lvl w:ilvl="2">
      <w:numFmt w:val="bullet"/>
      <w:lvlText w:val="•"/>
      <w:lvlJc w:val="left"/>
      <w:pPr>
        <w:ind w:left="4211" w:hanging="142"/>
      </w:pPr>
    </w:lvl>
    <w:lvl w:ilvl="3">
      <w:numFmt w:val="bullet"/>
      <w:lvlText w:val="•"/>
      <w:lvlJc w:val="left"/>
      <w:pPr>
        <w:ind w:left="5172" w:hanging="142"/>
      </w:pPr>
    </w:lvl>
    <w:lvl w:ilvl="4">
      <w:numFmt w:val="bullet"/>
      <w:lvlText w:val="•"/>
      <w:lvlJc w:val="left"/>
      <w:pPr>
        <w:ind w:left="6134" w:hanging="142"/>
      </w:pPr>
    </w:lvl>
    <w:lvl w:ilvl="5">
      <w:numFmt w:val="bullet"/>
      <w:lvlText w:val="•"/>
      <w:lvlJc w:val="left"/>
      <w:pPr>
        <w:ind w:left="7096" w:hanging="142"/>
      </w:pPr>
    </w:lvl>
    <w:lvl w:ilvl="6">
      <w:numFmt w:val="bullet"/>
      <w:lvlText w:val="•"/>
      <w:lvlJc w:val="left"/>
      <w:pPr>
        <w:ind w:left="8058" w:hanging="142"/>
      </w:pPr>
    </w:lvl>
    <w:lvl w:ilvl="7">
      <w:numFmt w:val="bullet"/>
      <w:lvlText w:val="•"/>
      <w:lvlJc w:val="left"/>
      <w:pPr>
        <w:ind w:left="9020" w:hanging="142"/>
      </w:pPr>
    </w:lvl>
    <w:lvl w:ilvl="8">
      <w:numFmt w:val="bullet"/>
      <w:lvlText w:val="•"/>
      <w:lvlJc w:val="left"/>
      <w:pPr>
        <w:ind w:left="9982" w:hanging="142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2301" w:hanging="132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3262" w:hanging="132"/>
      </w:pPr>
    </w:lvl>
    <w:lvl w:ilvl="2">
      <w:numFmt w:val="bullet"/>
      <w:lvlText w:val="•"/>
      <w:lvlJc w:val="left"/>
      <w:pPr>
        <w:ind w:left="4222" w:hanging="132"/>
      </w:pPr>
    </w:lvl>
    <w:lvl w:ilvl="3">
      <w:numFmt w:val="bullet"/>
      <w:lvlText w:val="•"/>
      <w:lvlJc w:val="left"/>
      <w:pPr>
        <w:ind w:left="5183" w:hanging="132"/>
      </w:pPr>
    </w:lvl>
    <w:lvl w:ilvl="4">
      <w:numFmt w:val="bullet"/>
      <w:lvlText w:val="•"/>
      <w:lvlJc w:val="left"/>
      <w:pPr>
        <w:ind w:left="6143" w:hanging="132"/>
      </w:pPr>
    </w:lvl>
    <w:lvl w:ilvl="5">
      <w:numFmt w:val="bullet"/>
      <w:lvlText w:val="•"/>
      <w:lvlJc w:val="left"/>
      <w:pPr>
        <w:ind w:left="7104" w:hanging="132"/>
      </w:pPr>
    </w:lvl>
    <w:lvl w:ilvl="6">
      <w:numFmt w:val="bullet"/>
      <w:lvlText w:val="•"/>
      <w:lvlJc w:val="left"/>
      <w:pPr>
        <w:ind w:left="8064" w:hanging="132"/>
      </w:pPr>
    </w:lvl>
    <w:lvl w:ilvl="7">
      <w:numFmt w:val="bullet"/>
      <w:lvlText w:val="•"/>
      <w:lvlJc w:val="left"/>
      <w:pPr>
        <w:ind w:left="9024" w:hanging="132"/>
      </w:pPr>
    </w:lvl>
    <w:lvl w:ilvl="8">
      <w:numFmt w:val="bullet"/>
      <w:lvlText w:val="•"/>
      <w:lvlJc w:val="left"/>
      <w:pPr>
        <w:ind w:left="9985" w:hanging="132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2287" w:hanging="132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3249" w:hanging="132"/>
      </w:pPr>
    </w:lvl>
    <w:lvl w:ilvl="2">
      <w:numFmt w:val="bullet"/>
      <w:lvlText w:val="•"/>
      <w:lvlJc w:val="left"/>
      <w:pPr>
        <w:ind w:left="4211" w:hanging="132"/>
      </w:pPr>
    </w:lvl>
    <w:lvl w:ilvl="3">
      <w:numFmt w:val="bullet"/>
      <w:lvlText w:val="•"/>
      <w:lvlJc w:val="left"/>
      <w:pPr>
        <w:ind w:left="5172" w:hanging="132"/>
      </w:pPr>
    </w:lvl>
    <w:lvl w:ilvl="4">
      <w:numFmt w:val="bullet"/>
      <w:lvlText w:val="•"/>
      <w:lvlJc w:val="left"/>
      <w:pPr>
        <w:ind w:left="6134" w:hanging="132"/>
      </w:pPr>
    </w:lvl>
    <w:lvl w:ilvl="5">
      <w:numFmt w:val="bullet"/>
      <w:lvlText w:val="•"/>
      <w:lvlJc w:val="left"/>
      <w:pPr>
        <w:ind w:left="7096" w:hanging="132"/>
      </w:pPr>
    </w:lvl>
    <w:lvl w:ilvl="6">
      <w:numFmt w:val="bullet"/>
      <w:lvlText w:val="•"/>
      <w:lvlJc w:val="left"/>
      <w:pPr>
        <w:ind w:left="8058" w:hanging="132"/>
      </w:pPr>
    </w:lvl>
    <w:lvl w:ilvl="7">
      <w:numFmt w:val="bullet"/>
      <w:lvlText w:val="•"/>
      <w:lvlJc w:val="left"/>
      <w:pPr>
        <w:ind w:left="9020" w:hanging="132"/>
      </w:pPr>
    </w:lvl>
    <w:lvl w:ilvl="8">
      <w:numFmt w:val="bullet"/>
      <w:lvlText w:val="•"/>
      <w:lvlJc w:val="left"/>
      <w:pPr>
        <w:ind w:left="9982" w:hanging="132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2272" w:hanging="142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3236" w:hanging="142"/>
      </w:pPr>
    </w:lvl>
    <w:lvl w:ilvl="2">
      <w:numFmt w:val="bullet"/>
      <w:lvlText w:val="•"/>
      <w:lvlJc w:val="left"/>
      <w:pPr>
        <w:ind w:left="4199" w:hanging="142"/>
      </w:pPr>
    </w:lvl>
    <w:lvl w:ilvl="3">
      <w:numFmt w:val="bullet"/>
      <w:lvlText w:val="•"/>
      <w:lvlJc w:val="left"/>
      <w:pPr>
        <w:ind w:left="5162" w:hanging="142"/>
      </w:pPr>
    </w:lvl>
    <w:lvl w:ilvl="4">
      <w:numFmt w:val="bullet"/>
      <w:lvlText w:val="•"/>
      <w:lvlJc w:val="left"/>
      <w:pPr>
        <w:ind w:left="6126" w:hanging="142"/>
      </w:pPr>
    </w:lvl>
    <w:lvl w:ilvl="5">
      <w:numFmt w:val="bullet"/>
      <w:lvlText w:val="•"/>
      <w:lvlJc w:val="left"/>
      <w:pPr>
        <w:ind w:left="7089" w:hanging="142"/>
      </w:pPr>
    </w:lvl>
    <w:lvl w:ilvl="6">
      <w:numFmt w:val="bullet"/>
      <w:lvlText w:val="•"/>
      <w:lvlJc w:val="left"/>
      <w:pPr>
        <w:ind w:left="8052" w:hanging="142"/>
      </w:pPr>
    </w:lvl>
    <w:lvl w:ilvl="7">
      <w:numFmt w:val="bullet"/>
      <w:lvlText w:val="•"/>
      <w:lvlJc w:val="left"/>
      <w:pPr>
        <w:ind w:left="9016" w:hanging="142"/>
      </w:pPr>
    </w:lvl>
    <w:lvl w:ilvl="8">
      <w:numFmt w:val="bullet"/>
      <w:lvlText w:val="•"/>
      <w:lvlJc w:val="left"/>
      <w:pPr>
        <w:ind w:left="9979" w:hanging="142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2272" w:hanging="284"/>
      </w:pPr>
      <w:rPr>
        <w:rFonts w:ascii="Calibri" w:hAnsi="Calibri"/>
        <w:b w:val="0"/>
        <w:sz w:val="24"/>
      </w:rPr>
    </w:lvl>
    <w:lvl w:ilvl="1">
      <w:numFmt w:val="bullet"/>
      <w:lvlText w:val=""/>
      <w:lvlJc w:val="left"/>
      <w:pPr>
        <w:ind w:left="2832" w:hanging="137"/>
      </w:pPr>
      <w:rPr>
        <w:rFonts w:ascii="Symbol" w:hAnsi="Symbol"/>
        <w:b w:val="0"/>
        <w:sz w:val="18"/>
      </w:rPr>
    </w:lvl>
    <w:lvl w:ilvl="2">
      <w:numFmt w:val="bullet"/>
      <w:lvlText w:val="•"/>
      <w:lvlJc w:val="left"/>
      <w:pPr>
        <w:ind w:left="3840" w:hanging="137"/>
      </w:pPr>
    </w:lvl>
    <w:lvl w:ilvl="3">
      <w:numFmt w:val="bullet"/>
      <w:lvlText w:val="•"/>
      <w:lvlJc w:val="left"/>
      <w:pPr>
        <w:ind w:left="4848" w:hanging="137"/>
      </w:pPr>
    </w:lvl>
    <w:lvl w:ilvl="4">
      <w:numFmt w:val="bullet"/>
      <w:lvlText w:val="•"/>
      <w:lvlJc w:val="left"/>
      <w:pPr>
        <w:ind w:left="5856" w:hanging="137"/>
      </w:pPr>
    </w:lvl>
    <w:lvl w:ilvl="5">
      <w:numFmt w:val="bullet"/>
      <w:lvlText w:val="•"/>
      <w:lvlJc w:val="left"/>
      <w:pPr>
        <w:ind w:left="6865" w:hanging="137"/>
      </w:pPr>
    </w:lvl>
    <w:lvl w:ilvl="6">
      <w:numFmt w:val="bullet"/>
      <w:lvlText w:val="•"/>
      <w:lvlJc w:val="left"/>
      <w:pPr>
        <w:ind w:left="7873" w:hanging="137"/>
      </w:pPr>
    </w:lvl>
    <w:lvl w:ilvl="7">
      <w:numFmt w:val="bullet"/>
      <w:lvlText w:val="•"/>
      <w:lvlJc w:val="left"/>
      <w:pPr>
        <w:ind w:left="8881" w:hanging="137"/>
      </w:pPr>
    </w:lvl>
    <w:lvl w:ilvl="8">
      <w:numFmt w:val="bullet"/>
      <w:lvlText w:val="•"/>
      <w:lvlJc w:val="left"/>
      <w:pPr>
        <w:ind w:left="9889" w:hanging="13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left="2301" w:hanging="284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3262" w:hanging="284"/>
      </w:pPr>
    </w:lvl>
    <w:lvl w:ilvl="2">
      <w:numFmt w:val="bullet"/>
      <w:lvlText w:val="•"/>
      <w:lvlJc w:val="left"/>
      <w:pPr>
        <w:ind w:left="4222" w:hanging="284"/>
      </w:pPr>
    </w:lvl>
    <w:lvl w:ilvl="3">
      <w:numFmt w:val="bullet"/>
      <w:lvlText w:val="•"/>
      <w:lvlJc w:val="left"/>
      <w:pPr>
        <w:ind w:left="5183" w:hanging="284"/>
      </w:pPr>
    </w:lvl>
    <w:lvl w:ilvl="4">
      <w:numFmt w:val="bullet"/>
      <w:lvlText w:val="•"/>
      <w:lvlJc w:val="left"/>
      <w:pPr>
        <w:ind w:left="6143" w:hanging="284"/>
      </w:pPr>
    </w:lvl>
    <w:lvl w:ilvl="5">
      <w:numFmt w:val="bullet"/>
      <w:lvlText w:val="•"/>
      <w:lvlJc w:val="left"/>
      <w:pPr>
        <w:ind w:left="7104" w:hanging="284"/>
      </w:pPr>
    </w:lvl>
    <w:lvl w:ilvl="6">
      <w:numFmt w:val="bullet"/>
      <w:lvlText w:val="•"/>
      <w:lvlJc w:val="left"/>
      <w:pPr>
        <w:ind w:left="8064" w:hanging="284"/>
      </w:pPr>
    </w:lvl>
    <w:lvl w:ilvl="7">
      <w:numFmt w:val="bullet"/>
      <w:lvlText w:val="•"/>
      <w:lvlJc w:val="left"/>
      <w:pPr>
        <w:ind w:left="9024" w:hanging="284"/>
      </w:pPr>
    </w:lvl>
    <w:lvl w:ilvl="8">
      <w:numFmt w:val="bullet"/>
      <w:lvlText w:val="•"/>
      <w:lvlJc w:val="left"/>
      <w:pPr>
        <w:ind w:left="9985" w:hanging="284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left="2272" w:hanging="284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3236" w:hanging="284"/>
      </w:pPr>
    </w:lvl>
    <w:lvl w:ilvl="2">
      <w:numFmt w:val="bullet"/>
      <w:lvlText w:val="•"/>
      <w:lvlJc w:val="left"/>
      <w:pPr>
        <w:ind w:left="4199" w:hanging="284"/>
      </w:pPr>
    </w:lvl>
    <w:lvl w:ilvl="3">
      <w:numFmt w:val="bullet"/>
      <w:lvlText w:val="•"/>
      <w:lvlJc w:val="left"/>
      <w:pPr>
        <w:ind w:left="5162" w:hanging="284"/>
      </w:pPr>
    </w:lvl>
    <w:lvl w:ilvl="4">
      <w:numFmt w:val="bullet"/>
      <w:lvlText w:val="•"/>
      <w:lvlJc w:val="left"/>
      <w:pPr>
        <w:ind w:left="6126" w:hanging="284"/>
      </w:pPr>
    </w:lvl>
    <w:lvl w:ilvl="5">
      <w:numFmt w:val="bullet"/>
      <w:lvlText w:val="•"/>
      <w:lvlJc w:val="left"/>
      <w:pPr>
        <w:ind w:left="7089" w:hanging="284"/>
      </w:pPr>
    </w:lvl>
    <w:lvl w:ilvl="6">
      <w:numFmt w:val="bullet"/>
      <w:lvlText w:val="•"/>
      <w:lvlJc w:val="left"/>
      <w:pPr>
        <w:ind w:left="8052" w:hanging="284"/>
      </w:pPr>
    </w:lvl>
    <w:lvl w:ilvl="7">
      <w:numFmt w:val="bullet"/>
      <w:lvlText w:val="•"/>
      <w:lvlJc w:val="left"/>
      <w:pPr>
        <w:ind w:left="9016" w:hanging="284"/>
      </w:pPr>
    </w:lvl>
    <w:lvl w:ilvl="8">
      <w:numFmt w:val="bullet"/>
      <w:lvlText w:val="•"/>
      <w:lvlJc w:val="left"/>
      <w:pPr>
        <w:ind w:left="9979" w:hanging="284"/>
      </w:pPr>
    </w:lvl>
  </w:abstractNum>
  <w:abstractNum w:abstractNumId="24" w15:restartNumberingAfterBreak="0">
    <w:nsid w:val="00E746C2"/>
    <w:multiLevelType w:val="multilevel"/>
    <w:tmpl w:val="6842416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3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  <w:b/>
      </w:rPr>
    </w:lvl>
  </w:abstractNum>
  <w:abstractNum w:abstractNumId="25" w15:restartNumberingAfterBreak="0">
    <w:nsid w:val="08037EAF"/>
    <w:multiLevelType w:val="multilevel"/>
    <w:tmpl w:val="00000895"/>
    <w:lvl w:ilvl="0">
      <w:start w:val="3"/>
      <w:numFmt w:val="decimal"/>
      <w:lvlText w:val="%1"/>
      <w:lvlJc w:val="left"/>
      <w:pPr>
        <w:ind w:left="1987" w:hanging="569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987" w:hanging="569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42" w:hanging="624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•"/>
      <w:lvlJc w:val="left"/>
      <w:pPr>
        <w:ind w:left="4234" w:hanging="624"/>
      </w:pPr>
    </w:lvl>
    <w:lvl w:ilvl="4">
      <w:numFmt w:val="bullet"/>
      <w:lvlText w:val="•"/>
      <w:lvlJc w:val="left"/>
      <w:pPr>
        <w:ind w:left="5330" w:hanging="624"/>
      </w:pPr>
    </w:lvl>
    <w:lvl w:ilvl="5">
      <w:numFmt w:val="bullet"/>
      <w:lvlText w:val="•"/>
      <w:lvlJc w:val="left"/>
      <w:pPr>
        <w:ind w:left="6426" w:hanging="624"/>
      </w:pPr>
    </w:lvl>
    <w:lvl w:ilvl="6">
      <w:numFmt w:val="bullet"/>
      <w:lvlText w:val="•"/>
      <w:lvlJc w:val="left"/>
      <w:pPr>
        <w:ind w:left="7522" w:hanging="624"/>
      </w:pPr>
    </w:lvl>
    <w:lvl w:ilvl="7">
      <w:numFmt w:val="bullet"/>
      <w:lvlText w:val="•"/>
      <w:lvlJc w:val="left"/>
      <w:pPr>
        <w:ind w:left="8618" w:hanging="624"/>
      </w:pPr>
    </w:lvl>
    <w:lvl w:ilvl="8">
      <w:numFmt w:val="bullet"/>
      <w:lvlText w:val="•"/>
      <w:lvlJc w:val="left"/>
      <w:pPr>
        <w:ind w:left="9714" w:hanging="624"/>
      </w:pPr>
    </w:lvl>
  </w:abstractNum>
  <w:abstractNum w:abstractNumId="26" w15:restartNumberingAfterBreak="0">
    <w:nsid w:val="11313524"/>
    <w:multiLevelType w:val="hybridMultilevel"/>
    <w:tmpl w:val="0CE2BEBC"/>
    <w:lvl w:ilvl="0" w:tplc="ACE2E5EA">
      <w:start w:val="6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118E1E6C"/>
    <w:multiLevelType w:val="multilevel"/>
    <w:tmpl w:val="00000894"/>
    <w:lvl w:ilvl="0">
      <w:start w:val="3"/>
      <w:numFmt w:val="decimal"/>
      <w:lvlText w:val="%1."/>
      <w:lvlJc w:val="left"/>
      <w:pPr>
        <w:ind w:left="1778" w:hanging="284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2" w:hanging="615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-"/>
      <w:lvlJc w:val="left"/>
      <w:pPr>
        <w:ind w:left="2272" w:hanging="142"/>
      </w:pPr>
      <w:rPr>
        <w:rFonts w:ascii="Times New Roman" w:hAnsi="Times New Roman"/>
        <w:b w:val="0"/>
        <w:sz w:val="24"/>
      </w:rPr>
    </w:lvl>
    <w:lvl w:ilvl="4">
      <w:numFmt w:val="bullet"/>
      <w:lvlText w:val="•"/>
      <w:lvlJc w:val="left"/>
      <w:pPr>
        <w:ind w:left="1908" w:hanging="142"/>
      </w:pPr>
    </w:lvl>
    <w:lvl w:ilvl="5">
      <w:numFmt w:val="bullet"/>
      <w:lvlText w:val="•"/>
      <w:lvlJc w:val="left"/>
      <w:pPr>
        <w:ind w:left="1936" w:hanging="142"/>
      </w:pPr>
    </w:lvl>
    <w:lvl w:ilvl="6">
      <w:numFmt w:val="bullet"/>
      <w:lvlText w:val="•"/>
      <w:lvlJc w:val="left"/>
      <w:pPr>
        <w:ind w:left="1968" w:hanging="142"/>
      </w:pPr>
    </w:lvl>
    <w:lvl w:ilvl="7">
      <w:numFmt w:val="bullet"/>
      <w:lvlText w:val="•"/>
      <w:lvlJc w:val="left"/>
      <w:pPr>
        <w:ind w:left="1987" w:hanging="142"/>
      </w:pPr>
    </w:lvl>
    <w:lvl w:ilvl="8">
      <w:numFmt w:val="bullet"/>
      <w:lvlText w:val="•"/>
      <w:lvlJc w:val="left"/>
      <w:pPr>
        <w:ind w:left="1987" w:hanging="142"/>
      </w:pPr>
    </w:lvl>
  </w:abstractNum>
  <w:abstractNum w:abstractNumId="28" w15:restartNumberingAfterBreak="0">
    <w:nsid w:val="1AE44E65"/>
    <w:multiLevelType w:val="multilevel"/>
    <w:tmpl w:val="89F4F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96" w:hanging="1800"/>
      </w:pPr>
      <w:rPr>
        <w:rFonts w:hint="default"/>
      </w:rPr>
    </w:lvl>
  </w:abstractNum>
  <w:abstractNum w:abstractNumId="29" w15:restartNumberingAfterBreak="0">
    <w:nsid w:val="1AED1CF5"/>
    <w:multiLevelType w:val="multilevel"/>
    <w:tmpl w:val="00000894"/>
    <w:lvl w:ilvl="0">
      <w:start w:val="3"/>
      <w:numFmt w:val="decimal"/>
      <w:lvlText w:val="%1."/>
      <w:lvlJc w:val="left"/>
      <w:pPr>
        <w:ind w:left="1778" w:hanging="284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2" w:hanging="615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-"/>
      <w:lvlJc w:val="left"/>
      <w:pPr>
        <w:ind w:left="2272" w:hanging="142"/>
      </w:pPr>
      <w:rPr>
        <w:rFonts w:ascii="Times New Roman" w:hAnsi="Times New Roman"/>
        <w:b w:val="0"/>
        <w:sz w:val="24"/>
      </w:rPr>
    </w:lvl>
    <w:lvl w:ilvl="4">
      <w:numFmt w:val="bullet"/>
      <w:lvlText w:val="•"/>
      <w:lvlJc w:val="left"/>
      <w:pPr>
        <w:ind w:left="1908" w:hanging="142"/>
      </w:pPr>
    </w:lvl>
    <w:lvl w:ilvl="5">
      <w:numFmt w:val="bullet"/>
      <w:lvlText w:val="•"/>
      <w:lvlJc w:val="left"/>
      <w:pPr>
        <w:ind w:left="1936" w:hanging="142"/>
      </w:pPr>
    </w:lvl>
    <w:lvl w:ilvl="6">
      <w:numFmt w:val="bullet"/>
      <w:lvlText w:val="•"/>
      <w:lvlJc w:val="left"/>
      <w:pPr>
        <w:ind w:left="1968" w:hanging="142"/>
      </w:pPr>
    </w:lvl>
    <w:lvl w:ilvl="7">
      <w:numFmt w:val="bullet"/>
      <w:lvlText w:val="•"/>
      <w:lvlJc w:val="left"/>
      <w:pPr>
        <w:ind w:left="1987" w:hanging="142"/>
      </w:pPr>
    </w:lvl>
    <w:lvl w:ilvl="8">
      <w:numFmt w:val="bullet"/>
      <w:lvlText w:val="•"/>
      <w:lvlJc w:val="left"/>
      <w:pPr>
        <w:ind w:left="1987" w:hanging="142"/>
      </w:pPr>
    </w:lvl>
  </w:abstractNum>
  <w:abstractNum w:abstractNumId="30" w15:restartNumberingAfterBreak="0">
    <w:nsid w:val="26CE7696"/>
    <w:multiLevelType w:val="multilevel"/>
    <w:tmpl w:val="0D26AE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1" w15:restartNumberingAfterBreak="0">
    <w:nsid w:val="2FBC01A3"/>
    <w:multiLevelType w:val="multilevel"/>
    <w:tmpl w:val="0B02B98E"/>
    <w:lvl w:ilvl="0">
      <w:start w:val="3"/>
      <w:numFmt w:val="decimal"/>
      <w:lvlText w:val="%1."/>
      <w:lvlJc w:val="left"/>
      <w:pPr>
        <w:ind w:left="189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2" w15:restartNumberingAfterBreak="0">
    <w:nsid w:val="3E5F0EBB"/>
    <w:multiLevelType w:val="multilevel"/>
    <w:tmpl w:val="00000893"/>
    <w:lvl w:ilvl="0">
      <w:start w:val="2"/>
      <w:numFmt w:val="decimal"/>
      <w:lvlText w:val="%1"/>
      <w:lvlJc w:val="left"/>
      <w:pPr>
        <w:ind w:left="1845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857" w:hanging="428"/>
      </w:pPr>
    </w:lvl>
    <w:lvl w:ilvl="3">
      <w:numFmt w:val="bullet"/>
      <w:lvlText w:val="•"/>
      <w:lvlJc w:val="left"/>
      <w:pPr>
        <w:ind w:left="4863" w:hanging="428"/>
      </w:pPr>
    </w:lvl>
    <w:lvl w:ilvl="4">
      <w:numFmt w:val="bullet"/>
      <w:lvlText w:val="•"/>
      <w:lvlJc w:val="left"/>
      <w:pPr>
        <w:ind w:left="5869" w:hanging="428"/>
      </w:pPr>
    </w:lvl>
    <w:lvl w:ilvl="5">
      <w:numFmt w:val="bullet"/>
      <w:lvlText w:val="•"/>
      <w:lvlJc w:val="left"/>
      <w:pPr>
        <w:ind w:left="6876" w:hanging="428"/>
      </w:pPr>
    </w:lvl>
    <w:lvl w:ilvl="6">
      <w:numFmt w:val="bullet"/>
      <w:lvlText w:val="•"/>
      <w:lvlJc w:val="left"/>
      <w:pPr>
        <w:ind w:left="7882" w:hanging="428"/>
      </w:pPr>
    </w:lvl>
    <w:lvl w:ilvl="7">
      <w:numFmt w:val="bullet"/>
      <w:lvlText w:val="•"/>
      <w:lvlJc w:val="left"/>
      <w:pPr>
        <w:ind w:left="8888" w:hanging="428"/>
      </w:pPr>
    </w:lvl>
    <w:lvl w:ilvl="8">
      <w:numFmt w:val="bullet"/>
      <w:lvlText w:val="•"/>
      <w:lvlJc w:val="left"/>
      <w:pPr>
        <w:ind w:left="9894" w:hanging="428"/>
      </w:pPr>
    </w:lvl>
  </w:abstractNum>
  <w:abstractNum w:abstractNumId="33" w15:restartNumberingAfterBreak="0">
    <w:nsid w:val="446C3654"/>
    <w:multiLevelType w:val="multilevel"/>
    <w:tmpl w:val="E5DA6BD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1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34" w15:restartNumberingAfterBreak="0">
    <w:nsid w:val="4682285B"/>
    <w:multiLevelType w:val="multilevel"/>
    <w:tmpl w:val="82C42FD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20" w:hanging="1800"/>
      </w:pPr>
      <w:rPr>
        <w:rFonts w:hint="default"/>
      </w:rPr>
    </w:lvl>
  </w:abstractNum>
  <w:abstractNum w:abstractNumId="35" w15:restartNumberingAfterBreak="0">
    <w:nsid w:val="4F936FD6"/>
    <w:multiLevelType w:val="multilevel"/>
    <w:tmpl w:val="00000894"/>
    <w:lvl w:ilvl="0">
      <w:start w:val="3"/>
      <w:numFmt w:val="decimal"/>
      <w:lvlText w:val="%1."/>
      <w:lvlJc w:val="left"/>
      <w:pPr>
        <w:ind w:left="1778" w:hanging="284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2" w:hanging="615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-"/>
      <w:lvlJc w:val="left"/>
      <w:pPr>
        <w:ind w:left="2272" w:hanging="142"/>
      </w:pPr>
      <w:rPr>
        <w:rFonts w:ascii="Times New Roman" w:hAnsi="Times New Roman"/>
        <w:b w:val="0"/>
        <w:sz w:val="24"/>
      </w:rPr>
    </w:lvl>
    <w:lvl w:ilvl="4">
      <w:numFmt w:val="bullet"/>
      <w:lvlText w:val="•"/>
      <w:lvlJc w:val="left"/>
      <w:pPr>
        <w:ind w:left="1908" w:hanging="142"/>
      </w:pPr>
    </w:lvl>
    <w:lvl w:ilvl="5">
      <w:numFmt w:val="bullet"/>
      <w:lvlText w:val="•"/>
      <w:lvlJc w:val="left"/>
      <w:pPr>
        <w:ind w:left="1936" w:hanging="142"/>
      </w:pPr>
    </w:lvl>
    <w:lvl w:ilvl="6">
      <w:numFmt w:val="bullet"/>
      <w:lvlText w:val="•"/>
      <w:lvlJc w:val="left"/>
      <w:pPr>
        <w:ind w:left="1968" w:hanging="142"/>
      </w:pPr>
    </w:lvl>
    <w:lvl w:ilvl="7">
      <w:numFmt w:val="bullet"/>
      <w:lvlText w:val="•"/>
      <w:lvlJc w:val="left"/>
      <w:pPr>
        <w:ind w:left="1987" w:hanging="142"/>
      </w:pPr>
    </w:lvl>
    <w:lvl w:ilvl="8">
      <w:numFmt w:val="bullet"/>
      <w:lvlText w:val="•"/>
      <w:lvlJc w:val="left"/>
      <w:pPr>
        <w:ind w:left="1987" w:hanging="142"/>
      </w:pPr>
    </w:lvl>
  </w:abstractNum>
  <w:abstractNum w:abstractNumId="36" w15:restartNumberingAfterBreak="0">
    <w:nsid w:val="532B4E91"/>
    <w:multiLevelType w:val="multilevel"/>
    <w:tmpl w:val="0B02B98E"/>
    <w:lvl w:ilvl="0">
      <w:start w:val="3"/>
      <w:numFmt w:val="decimal"/>
      <w:lvlText w:val="%1."/>
      <w:lvlJc w:val="left"/>
      <w:pPr>
        <w:ind w:left="189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7" w15:restartNumberingAfterBreak="0">
    <w:nsid w:val="5402177B"/>
    <w:multiLevelType w:val="multilevel"/>
    <w:tmpl w:val="F80ED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77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  <w:b/>
      </w:rPr>
    </w:lvl>
  </w:abstractNum>
  <w:abstractNum w:abstractNumId="38" w15:restartNumberingAfterBreak="0">
    <w:nsid w:val="542F5EA5"/>
    <w:multiLevelType w:val="multilevel"/>
    <w:tmpl w:val="82C42FD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20" w:hanging="1800"/>
      </w:pPr>
      <w:rPr>
        <w:rFonts w:hint="default"/>
      </w:rPr>
    </w:lvl>
  </w:abstractNum>
  <w:abstractNum w:abstractNumId="39" w15:restartNumberingAfterBreak="0">
    <w:nsid w:val="5860258F"/>
    <w:multiLevelType w:val="multilevel"/>
    <w:tmpl w:val="37181B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96" w:hanging="1800"/>
      </w:pPr>
      <w:rPr>
        <w:rFonts w:hint="default"/>
      </w:rPr>
    </w:lvl>
  </w:abstractNum>
  <w:abstractNum w:abstractNumId="40" w15:restartNumberingAfterBreak="0">
    <w:nsid w:val="5C0A2398"/>
    <w:multiLevelType w:val="multilevel"/>
    <w:tmpl w:val="8CA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1" w15:restartNumberingAfterBreak="0">
    <w:nsid w:val="5C3F1D17"/>
    <w:multiLevelType w:val="multilevel"/>
    <w:tmpl w:val="0B02B9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2" w15:restartNumberingAfterBreak="0">
    <w:nsid w:val="5C4102D0"/>
    <w:multiLevelType w:val="multilevel"/>
    <w:tmpl w:val="82C42FD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20" w:hanging="1800"/>
      </w:pPr>
      <w:rPr>
        <w:rFonts w:hint="default"/>
      </w:rPr>
    </w:lvl>
  </w:abstractNum>
  <w:abstractNum w:abstractNumId="43" w15:restartNumberingAfterBreak="0">
    <w:nsid w:val="6D133EC1"/>
    <w:multiLevelType w:val="multilevel"/>
    <w:tmpl w:val="7B26FE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4" w15:restartNumberingAfterBreak="0">
    <w:nsid w:val="76BB32CF"/>
    <w:multiLevelType w:val="multilevel"/>
    <w:tmpl w:val="00000894"/>
    <w:lvl w:ilvl="0">
      <w:start w:val="3"/>
      <w:numFmt w:val="decimal"/>
      <w:lvlText w:val="%1."/>
      <w:lvlJc w:val="left"/>
      <w:pPr>
        <w:ind w:left="1778" w:hanging="284"/>
      </w:pPr>
      <w:rPr>
        <w:rFonts w:ascii="Calibri" w:hAnsi="Calibri" w:cs="Calibri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032" w:hanging="615"/>
      </w:pPr>
      <w:rPr>
        <w:rFonts w:ascii="Calibri" w:hAnsi="Calibri" w:cs="Calibri"/>
        <w:b/>
        <w:bCs/>
        <w:sz w:val="24"/>
        <w:szCs w:val="24"/>
      </w:rPr>
    </w:lvl>
    <w:lvl w:ilvl="3">
      <w:numFmt w:val="bullet"/>
      <w:lvlText w:val="-"/>
      <w:lvlJc w:val="left"/>
      <w:pPr>
        <w:ind w:left="2272" w:hanging="142"/>
      </w:pPr>
      <w:rPr>
        <w:rFonts w:ascii="Times New Roman" w:hAnsi="Times New Roman"/>
        <w:b w:val="0"/>
        <w:sz w:val="24"/>
      </w:rPr>
    </w:lvl>
    <w:lvl w:ilvl="4">
      <w:numFmt w:val="bullet"/>
      <w:lvlText w:val="•"/>
      <w:lvlJc w:val="left"/>
      <w:pPr>
        <w:ind w:left="1908" w:hanging="142"/>
      </w:pPr>
    </w:lvl>
    <w:lvl w:ilvl="5">
      <w:numFmt w:val="bullet"/>
      <w:lvlText w:val="•"/>
      <w:lvlJc w:val="left"/>
      <w:pPr>
        <w:ind w:left="1936" w:hanging="142"/>
      </w:pPr>
    </w:lvl>
    <w:lvl w:ilvl="6">
      <w:numFmt w:val="bullet"/>
      <w:lvlText w:val="•"/>
      <w:lvlJc w:val="left"/>
      <w:pPr>
        <w:ind w:left="1968" w:hanging="142"/>
      </w:pPr>
    </w:lvl>
    <w:lvl w:ilvl="7">
      <w:numFmt w:val="bullet"/>
      <w:lvlText w:val="•"/>
      <w:lvlJc w:val="left"/>
      <w:pPr>
        <w:ind w:left="1987" w:hanging="142"/>
      </w:pPr>
    </w:lvl>
    <w:lvl w:ilvl="8">
      <w:numFmt w:val="bullet"/>
      <w:lvlText w:val="•"/>
      <w:lvlJc w:val="left"/>
      <w:pPr>
        <w:ind w:left="1987" w:hanging="142"/>
      </w:pPr>
    </w:lvl>
  </w:abstractNum>
  <w:abstractNum w:abstractNumId="45" w15:restartNumberingAfterBreak="0">
    <w:nsid w:val="7762491D"/>
    <w:multiLevelType w:val="multilevel"/>
    <w:tmpl w:val="00000893"/>
    <w:lvl w:ilvl="0">
      <w:start w:val="2"/>
      <w:numFmt w:val="decimal"/>
      <w:lvlText w:val="%1"/>
      <w:lvlJc w:val="left"/>
      <w:pPr>
        <w:ind w:left="1845" w:hanging="4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45" w:hanging="428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857" w:hanging="428"/>
      </w:pPr>
    </w:lvl>
    <w:lvl w:ilvl="3">
      <w:numFmt w:val="bullet"/>
      <w:lvlText w:val="•"/>
      <w:lvlJc w:val="left"/>
      <w:pPr>
        <w:ind w:left="4863" w:hanging="428"/>
      </w:pPr>
    </w:lvl>
    <w:lvl w:ilvl="4">
      <w:numFmt w:val="bullet"/>
      <w:lvlText w:val="•"/>
      <w:lvlJc w:val="left"/>
      <w:pPr>
        <w:ind w:left="5869" w:hanging="428"/>
      </w:pPr>
    </w:lvl>
    <w:lvl w:ilvl="5">
      <w:numFmt w:val="bullet"/>
      <w:lvlText w:val="•"/>
      <w:lvlJc w:val="left"/>
      <w:pPr>
        <w:ind w:left="6876" w:hanging="428"/>
      </w:pPr>
    </w:lvl>
    <w:lvl w:ilvl="6">
      <w:numFmt w:val="bullet"/>
      <w:lvlText w:val="•"/>
      <w:lvlJc w:val="left"/>
      <w:pPr>
        <w:ind w:left="7882" w:hanging="428"/>
      </w:pPr>
    </w:lvl>
    <w:lvl w:ilvl="7">
      <w:numFmt w:val="bullet"/>
      <w:lvlText w:val="•"/>
      <w:lvlJc w:val="left"/>
      <w:pPr>
        <w:ind w:left="8888" w:hanging="428"/>
      </w:pPr>
    </w:lvl>
    <w:lvl w:ilvl="8">
      <w:numFmt w:val="bullet"/>
      <w:lvlText w:val="•"/>
      <w:lvlJc w:val="left"/>
      <w:pPr>
        <w:ind w:left="9894" w:hanging="428"/>
      </w:pPr>
    </w:lvl>
  </w:abstractNum>
  <w:abstractNum w:abstractNumId="46" w15:restartNumberingAfterBreak="0">
    <w:nsid w:val="776F3903"/>
    <w:multiLevelType w:val="multilevel"/>
    <w:tmpl w:val="DE90F3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num w:numId="1" w16cid:durableId="2140686996">
    <w:abstractNumId w:val="23"/>
  </w:num>
  <w:num w:numId="2" w16cid:durableId="1612278813">
    <w:abstractNumId w:val="22"/>
  </w:num>
  <w:num w:numId="3" w16cid:durableId="1157382767">
    <w:abstractNumId w:val="21"/>
  </w:num>
  <w:num w:numId="4" w16cid:durableId="83891">
    <w:abstractNumId w:val="20"/>
  </w:num>
  <w:num w:numId="5" w16cid:durableId="1379936972">
    <w:abstractNumId w:val="19"/>
  </w:num>
  <w:num w:numId="6" w16cid:durableId="457260847">
    <w:abstractNumId w:val="18"/>
  </w:num>
  <w:num w:numId="7" w16cid:durableId="1574046385">
    <w:abstractNumId w:val="17"/>
  </w:num>
  <w:num w:numId="8" w16cid:durableId="406656471">
    <w:abstractNumId w:val="16"/>
  </w:num>
  <w:num w:numId="9" w16cid:durableId="1726219624">
    <w:abstractNumId w:val="15"/>
  </w:num>
  <w:num w:numId="10" w16cid:durableId="1040781783">
    <w:abstractNumId w:val="14"/>
  </w:num>
  <w:num w:numId="11" w16cid:durableId="110787020">
    <w:abstractNumId w:val="13"/>
  </w:num>
  <w:num w:numId="12" w16cid:durableId="928850962">
    <w:abstractNumId w:val="12"/>
  </w:num>
  <w:num w:numId="13" w16cid:durableId="665282559">
    <w:abstractNumId w:val="11"/>
  </w:num>
  <w:num w:numId="14" w16cid:durableId="1860852217">
    <w:abstractNumId w:val="10"/>
  </w:num>
  <w:num w:numId="15" w16cid:durableId="1992631444">
    <w:abstractNumId w:val="9"/>
  </w:num>
  <w:num w:numId="16" w16cid:durableId="938946514">
    <w:abstractNumId w:val="8"/>
  </w:num>
  <w:num w:numId="17" w16cid:durableId="1603957025">
    <w:abstractNumId w:val="7"/>
  </w:num>
  <w:num w:numId="18" w16cid:durableId="628556138">
    <w:abstractNumId w:val="6"/>
  </w:num>
  <w:num w:numId="19" w16cid:durableId="1951542388">
    <w:abstractNumId w:val="5"/>
  </w:num>
  <w:num w:numId="20" w16cid:durableId="1978486305">
    <w:abstractNumId w:val="4"/>
  </w:num>
  <w:num w:numId="21" w16cid:durableId="38479675">
    <w:abstractNumId w:val="3"/>
  </w:num>
  <w:num w:numId="22" w16cid:durableId="729770406">
    <w:abstractNumId w:val="2"/>
  </w:num>
  <w:num w:numId="23" w16cid:durableId="215548528">
    <w:abstractNumId w:val="1"/>
  </w:num>
  <w:num w:numId="24" w16cid:durableId="2038311609">
    <w:abstractNumId w:val="0"/>
  </w:num>
  <w:num w:numId="25" w16cid:durableId="514852436">
    <w:abstractNumId w:val="45"/>
  </w:num>
  <w:num w:numId="26" w16cid:durableId="160973887">
    <w:abstractNumId w:val="25"/>
  </w:num>
  <w:num w:numId="27" w16cid:durableId="746805645">
    <w:abstractNumId w:val="35"/>
  </w:num>
  <w:num w:numId="28" w16cid:durableId="861631547">
    <w:abstractNumId w:val="27"/>
  </w:num>
  <w:num w:numId="29" w16cid:durableId="519658511">
    <w:abstractNumId w:val="44"/>
  </w:num>
  <w:num w:numId="30" w16cid:durableId="1115170809">
    <w:abstractNumId w:val="37"/>
  </w:num>
  <w:num w:numId="31" w16cid:durableId="1631548119">
    <w:abstractNumId w:val="24"/>
  </w:num>
  <w:num w:numId="32" w16cid:durableId="507259225">
    <w:abstractNumId w:val="29"/>
  </w:num>
  <w:num w:numId="33" w16cid:durableId="1154837547">
    <w:abstractNumId w:val="32"/>
  </w:num>
  <w:num w:numId="34" w16cid:durableId="1888376107">
    <w:abstractNumId w:val="31"/>
  </w:num>
  <w:num w:numId="35" w16cid:durableId="638926761">
    <w:abstractNumId w:val="41"/>
  </w:num>
  <w:num w:numId="36" w16cid:durableId="650447182">
    <w:abstractNumId w:val="36"/>
  </w:num>
  <w:num w:numId="37" w16cid:durableId="1748454161">
    <w:abstractNumId w:val="28"/>
  </w:num>
  <w:num w:numId="38" w16cid:durableId="824668888">
    <w:abstractNumId w:val="33"/>
  </w:num>
  <w:num w:numId="39" w16cid:durableId="1373766687">
    <w:abstractNumId w:val="30"/>
  </w:num>
  <w:num w:numId="40" w16cid:durableId="1805082980">
    <w:abstractNumId w:val="38"/>
  </w:num>
  <w:num w:numId="41" w16cid:durableId="1970478220">
    <w:abstractNumId w:val="42"/>
  </w:num>
  <w:num w:numId="42" w16cid:durableId="711730392">
    <w:abstractNumId w:val="34"/>
  </w:num>
  <w:num w:numId="43" w16cid:durableId="437919066">
    <w:abstractNumId w:val="46"/>
  </w:num>
  <w:num w:numId="44" w16cid:durableId="1382368202">
    <w:abstractNumId w:val="40"/>
  </w:num>
  <w:num w:numId="45" w16cid:durableId="838151959">
    <w:abstractNumId w:val="39"/>
  </w:num>
  <w:num w:numId="46" w16cid:durableId="2147358023">
    <w:abstractNumId w:val="26"/>
  </w:num>
  <w:num w:numId="47" w16cid:durableId="14860501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76"/>
    <w:rsid w:val="00000EED"/>
    <w:rsid w:val="00001E64"/>
    <w:rsid w:val="00004234"/>
    <w:rsid w:val="00006FFE"/>
    <w:rsid w:val="00007260"/>
    <w:rsid w:val="00010BF6"/>
    <w:rsid w:val="00011657"/>
    <w:rsid w:val="0002293B"/>
    <w:rsid w:val="00024FB0"/>
    <w:rsid w:val="00025463"/>
    <w:rsid w:val="00026436"/>
    <w:rsid w:val="00027D7E"/>
    <w:rsid w:val="0003190B"/>
    <w:rsid w:val="0003274C"/>
    <w:rsid w:val="00033EFF"/>
    <w:rsid w:val="00040098"/>
    <w:rsid w:val="00040264"/>
    <w:rsid w:val="00044C7C"/>
    <w:rsid w:val="00046D1F"/>
    <w:rsid w:val="000600A8"/>
    <w:rsid w:val="0006061E"/>
    <w:rsid w:val="00060F36"/>
    <w:rsid w:val="000620A9"/>
    <w:rsid w:val="00065707"/>
    <w:rsid w:val="00065D63"/>
    <w:rsid w:val="00075E8C"/>
    <w:rsid w:val="00083397"/>
    <w:rsid w:val="000914FE"/>
    <w:rsid w:val="00091B05"/>
    <w:rsid w:val="0009215C"/>
    <w:rsid w:val="0009419A"/>
    <w:rsid w:val="000941BB"/>
    <w:rsid w:val="000A2D51"/>
    <w:rsid w:val="000A7739"/>
    <w:rsid w:val="000B1C5E"/>
    <w:rsid w:val="000B212D"/>
    <w:rsid w:val="000B2B6D"/>
    <w:rsid w:val="000B3461"/>
    <w:rsid w:val="000B47F0"/>
    <w:rsid w:val="000C4A29"/>
    <w:rsid w:val="000C4B35"/>
    <w:rsid w:val="000D00FB"/>
    <w:rsid w:val="000D4DBB"/>
    <w:rsid w:val="000E1C16"/>
    <w:rsid w:val="000E426D"/>
    <w:rsid w:val="000E4CF9"/>
    <w:rsid w:val="000E591E"/>
    <w:rsid w:val="000F0290"/>
    <w:rsid w:val="000F22EA"/>
    <w:rsid w:val="00100984"/>
    <w:rsid w:val="001017F9"/>
    <w:rsid w:val="001025B1"/>
    <w:rsid w:val="00103784"/>
    <w:rsid w:val="001043BF"/>
    <w:rsid w:val="00115FFA"/>
    <w:rsid w:val="00120AAD"/>
    <w:rsid w:val="0012532E"/>
    <w:rsid w:val="00131CC7"/>
    <w:rsid w:val="001333FC"/>
    <w:rsid w:val="00133926"/>
    <w:rsid w:val="00135F44"/>
    <w:rsid w:val="0013723F"/>
    <w:rsid w:val="00142D46"/>
    <w:rsid w:val="00145B99"/>
    <w:rsid w:val="00147FD9"/>
    <w:rsid w:val="00153ADB"/>
    <w:rsid w:val="00155812"/>
    <w:rsid w:val="0015638E"/>
    <w:rsid w:val="0015644F"/>
    <w:rsid w:val="001614A0"/>
    <w:rsid w:val="00163A9A"/>
    <w:rsid w:val="00167A7A"/>
    <w:rsid w:val="00172D51"/>
    <w:rsid w:val="00173219"/>
    <w:rsid w:val="00177838"/>
    <w:rsid w:val="001805AE"/>
    <w:rsid w:val="00181C84"/>
    <w:rsid w:val="001822D1"/>
    <w:rsid w:val="00190779"/>
    <w:rsid w:val="001933F7"/>
    <w:rsid w:val="001958CA"/>
    <w:rsid w:val="001965B3"/>
    <w:rsid w:val="00197CD0"/>
    <w:rsid w:val="001A64F0"/>
    <w:rsid w:val="001A66E2"/>
    <w:rsid w:val="001C090A"/>
    <w:rsid w:val="001C2F98"/>
    <w:rsid w:val="001C3962"/>
    <w:rsid w:val="001D191C"/>
    <w:rsid w:val="001D1B1D"/>
    <w:rsid w:val="001D3B09"/>
    <w:rsid w:val="001E039D"/>
    <w:rsid w:val="001E0430"/>
    <w:rsid w:val="001E1713"/>
    <w:rsid w:val="001E171E"/>
    <w:rsid w:val="001F006E"/>
    <w:rsid w:val="001F0CC2"/>
    <w:rsid w:val="001F1C4F"/>
    <w:rsid w:val="001F73CB"/>
    <w:rsid w:val="0020177F"/>
    <w:rsid w:val="00201862"/>
    <w:rsid w:val="0021158E"/>
    <w:rsid w:val="00212F35"/>
    <w:rsid w:val="00216BA1"/>
    <w:rsid w:val="002176FF"/>
    <w:rsid w:val="00220783"/>
    <w:rsid w:val="00220B19"/>
    <w:rsid w:val="00221A76"/>
    <w:rsid w:val="00223296"/>
    <w:rsid w:val="00235516"/>
    <w:rsid w:val="002362EA"/>
    <w:rsid w:val="00237013"/>
    <w:rsid w:val="00237446"/>
    <w:rsid w:val="00240C18"/>
    <w:rsid w:val="00241EC6"/>
    <w:rsid w:val="00241ED2"/>
    <w:rsid w:val="00246CC5"/>
    <w:rsid w:val="00250FF2"/>
    <w:rsid w:val="002524FA"/>
    <w:rsid w:val="00260695"/>
    <w:rsid w:val="002614B4"/>
    <w:rsid w:val="00266AFD"/>
    <w:rsid w:val="002707BE"/>
    <w:rsid w:val="00271D4F"/>
    <w:rsid w:val="00275E02"/>
    <w:rsid w:val="00285555"/>
    <w:rsid w:val="00285583"/>
    <w:rsid w:val="00285888"/>
    <w:rsid w:val="00286678"/>
    <w:rsid w:val="002915D3"/>
    <w:rsid w:val="00294230"/>
    <w:rsid w:val="00296713"/>
    <w:rsid w:val="00297733"/>
    <w:rsid w:val="002A311F"/>
    <w:rsid w:val="002A337C"/>
    <w:rsid w:val="002A5DFC"/>
    <w:rsid w:val="002A61B9"/>
    <w:rsid w:val="002A7125"/>
    <w:rsid w:val="002A77AA"/>
    <w:rsid w:val="002B0D8F"/>
    <w:rsid w:val="002B39FF"/>
    <w:rsid w:val="002B429C"/>
    <w:rsid w:val="002B4B26"/>
    <w:rsid w:val="002B5679"/>
    <w:rsid w:val="002C01A4"/>
    <w:rsid w:val="002C12F7"/>
    <w:rsid w:val="002C1ECE"/>
    <w:rsid w:val="002C5D3F"/>
    <w:rsid w:val="002D1AAF"/>
    <w:rsid w:val="002D2BC4"/>
    <w:rsid w:val="002D50F7"/>
    <w:rsid w:val="002D7881"/>
    <w:rsid w:val="002D79D0"/>
    <w:rsid w:val="002E34D3"/>
    <w:rsid w:val="002E63D6"/>
    <w:rsid w:val="002F2AB3"/>
    <w:rsid w:val="002F465C"/>
    <w:rsid w:val="00300250"/>
    <w:rsid w:val="003048A8"/>
    <w:rsid w:val="00304EDC"/>
    <w:rsid w:val="00306505"/>
    <w:rsid w:val="00310FB1"/>
    <w:rsid w:val="00314193"/>
    <w:rsid w:val="003203F6"/>
    <w:rsid w:val="00321445"/>
    <w:rsid w:val="003226AC"/>
    <w:rsid w:val="00324C80"/>
    <w:rsid w:val="00325E3F"/>
    <w:rsid w:val="0032603A"/>
    <w:rsid w:val="00330994"/>
    <w:rsid w:val="00337317"/>
    <w:rsid w:val="0033744A"/>
    <w:rsid w:val="0034202F"/>
    <w:rsid w:val="00343898"/>
    <w:rsid w:val="00343BA9"/>
    <w:rsid w:val="003540F8"/>
    <w:rsid w:val="00355061"/>
    <w:rsid w:val="003552F4"/>
    <w:rsid w:val="00356828"/>
    <w:rsid w:val="00357F0C"/>
    <w:rsid w:val="003611C5"/>
    <w:rsid w:val="00361C93"/>
    <w:rsid w:val="003639CE"/>
    <w:rsid w:val="00373A6A"/>
    <w:rsid w:val="0037506B"/>
    <w:rsid w:val="003750D3"/>
    <w:rsid w:val="003772CF"/>
    <w:rsid w:val="00381017"/>
    <w:rsid w:val="003836CF"/>
    <w:rsid w:val="003840D7"/>
    <w:rsid w:val="00385721"/>
    <w:rsid w:val="003949A3"/>
    <w:rsid w:val="003A0F17"/>
    <w:rsid w:val="003A6793"/>
    <w:rsid w:val="003B071F"/>
    <w:rsid w:val="003B0A1C"/>
    <w:rsid w:val="003B1061"/>
    <w:rsid w:val="003B14FF"/>
    <w:rsid w:val="003B4D0C"/>
    <w:rsid w:val="003B6BF4"/>
    <w:rsid w:val="003B795B"/>
    <w:rsid w:val="003C0F53"/>
    <w:rsid w:val="003C4E78"/>
    <w:rsid w:val="003C7125"/>
    <w:rsid w:val="003D058D"/>
    <w:rsid w:val="003D1BC1"/>
    <w:rsid w:val="003D5B6A"/>
    <w:rsid w:val="003D7EAC"/>
    <w:rsid w:val="003E0824"/>
    <w:rsid w:val="003E1D49"/>
    <w:rsid w:val="003E22D4"/>
    <w:rsid w:val="003E272F"/>
    <w:rsid w:val="003E5D14"/>
    <w:rsid w:val="003E68E3"/>
    <w:rsid w:val="003E73C7"/>
    <w:rsid w:val="003F2237"/>
    <w:rsid w:val="003F3F82"/>
    <w:rsid w:val="003F5C0A"/>
    <w:rsid w:val="003F68A2"/>
    <w:rsid w:val="003F6926"/>
    <w:rsid w:val="00400275"/>
    <w:rsid w:val="00407488"/>
    <w:rsid w:val="0041560B"/>
    <w:rsid w:val="00417621"/>
    <w:rsid w:val="00422C85"/>
    <w:rsid w:val="004238D0"/>
    <w:rsid w:val="004275A6"/>
    <w:rsid w:val="00433E1B"/>
    <w:rsid w:val="004342A0"/>
    <w:rsid w:val="00435A30"/>
    <w:rsid w:val="00436DE9"/>
    <w:rsid w:val="004374D4"/>
    <w:rsid w:val="00440925"/>
    <w:rsid w:val="00440FA3"/>
    <w:rsid w:val="0045099C"/>
    <w:rsid w:val="00451C8D"/>
    <w:rsid w:val="00451E81"/>
    <w:rsid w:val="004522DE"/>
    <w:rsid w:val="00461738"/>
    <w:rsid w:val="00465CDD"/>
    <w:rsid w:val="00470116"/>
    <w:rsid w:val="00470B4F"/>
    <w:rsid w:val="00471264"/>
    <w:rsid w:val="00471503"/>
    <w:rsid w:val="004717C3"/>
    <w:rsid w:val="0047311F"/>
    <w:rsid w:val="00475E7D"/>
    <w:rsid w:val="004813E8"/>
    <w:rsid w:val="00485E56"/>
    <w:rsid w:val="00487CED"/>
    <w:rsid w:val="00493955"/>
    <w:rsid w:val="00494937"/>
    <w:rsid w:val="004951E1"/>
    <w:rsid w:val="00495439"/>
    <w:rsid w:val="004A05C4"/>
    <w:rsid w:val="004A1404"/>
    <w:rsid w:val="004A1CAC"/>
    <w:rsid w:val="004A5058"/>
    <w:rsid w:val="004A58B3"/>
    <w:rsid w:val="004A7B49"/>
    <w:rsid w:val="004B0EBE"/>
    <w:rsid w:val="004B41F8"/>
    <w:rsid w:val="004C0086"/>
    <w:rsid w:val="004C0395"/>
    <w:rsid w:val="004C16FB"/>
    <w:rsid w:val="004C373C"/>
    <w:rsid w:val="004C7927"/>
    <w:rsid w:val="004D0476"/>
    <w:rsid w:val="004D56F6"/>
    <w:rsid w:val="004D675A"/>
    <w:rsid w:val="004D6D7E"/>
    <w:rsid w:val="004E1D64"/>
    <w:rsid w:val="004E6792"/>
    <w:rsid w:val="004E7312"/>
    <w:rsid w:val="004F1C94"/>
    <w:rsid w:val="004F597E"/>
    <w:rsid w:val="004F6C7D"/>
    <w:rsid w:val="005024D0"/>
    <w:rsid w:val="00513A63"/>
    <w:rsid w:val="00523557"/>
    <w:rsid w:val="00525131"/>
    <w:rsid w:val="00525F15"/>
    <w:rsid w:val="0052644A"/>
    <w:rsid w:val="00527C3D"/>
    <w:rsid w:val="0053092C"/>
    <w:rsid w:val="00530A7A"/>
    <w:rsid w:val="00531876"/>
    <w:rsid w:val="00533AAF"/>
    <w:rsid w:val="00534652"/>
    <w:rsid w:val="00536CAC"/>
    <w:rsid w:val="00537DD2"/>
    <w:rsid w:val="00541A20"/>
    <w:rsid w:val="0054466B"/>
    <w:rsid w:val="00546335"/>
    <w:rsid w:val="005515C6"/>
    <w:rsid w:val="005540C1"/>
    <w:rsid w:val="005578C8"/>
    <w:rsid w:val="00557B5C"/>
    <w:rsid w:val="005602BC"/>
    <w:rsid w:val="00563FA0"/>
    <w:rsid w:val="00564D7D"/>
    <w:rsid w:val="0056718E"/>
    <w:rsid w:val="00572875"/>
    <w:rsid w:val="00574973"/>
    <w:rsid w:val="0057707A"/>
    <w:rsid w:val="00577B46"/>
    <w:rsid w:val="0058266E"/>
    <w:rsid w:val="00585303"/>
    <w:rsid w:val="005869BB"/>
    <w:rsid w:val="0058796D"/>
    <w:rsid w:val="005916A5"/>
    <w:rsid w:val="0059501E"/>
    <w:rsid w:val="00596724"/>
    <w:rsid w:val="005A20B7"/>
    <w:rsid w:val="005A2B58"/>
    <w:rsid w:val="005B0518"/>
    <w:rsid w:val="005B2172"/>
    <w:rsid w:val="005B3605"/>
    <w:rsid w:val="005B6CE9"/>
    <w:rsid w:val="005B78DD"/>
    <w:rsid w:val="005C0E23"/>
    <w:rsid w:val="005C5772"/>
    <w:rsid w:val="005C623A"/>
    <w:rsid w:val="005C7506"/>
    <w:rsid w:val="005D11E3"/>
    <w:rsid w:val="005D14A2"/>
    <w:rsid w:val="005D1539"/>
    <w:rsid w:val="005D2241"/>
    <w:rsid w:val="005D3709"/>
    <w:rsid w:val="005D39D2"/>
    <w:rsid w:val="005E25E3"/>
    <w:rsid w:val="005E59AE"/>
    <w:rsid w:val="005F1C55"/>
    <w:rsid w:val="006001E9"/>
    <w:rsid w:val="00601293"/>
    <w:rsid w:val="00607292"/>
    <w:rsid w:val="00610705"/>
    <w:rsid w:val="006134A8"/>
    <w:rsid w:val="00620879"/>
    <w:rsid w:val="006226EB"/>
    <w:rsid w:val="006276C7"/>
    <w:rsid w:val="00632855"/>
    <w:rsid w:val="00640032"/>
    <w:rsid w:val="00640515"/>
    <w:rsid w:val="006473B1"/>
    <w:rsid w:val="00650C80"/>
    <w:rsid w:val="006537B9"/>
    <w:rsid w:val="00654EE2"/>
    <w:rsid w:val="0066192C"/>
    <w:rsid w:val="00662849"/>
    <w:rsid w:val="00662863"/>
    <w:rsid w:val="00670492"/>
    <w:rsid w:val="006712FA"/>
    <w:rsid w:val="006732F8"/>
    <w:rsid w:val="00676F12"/>
    <w:rsid w:val="0068626E"/>
    <w:rsid w:val="0068779A"/>
    <w:rsid w:val="00687951"/>
    <w:rsid w:val="0069021E"/>
    <w:rsid w:val="006930D6"/>
    <w:rsid w:val="00694373"/>
    <w:rsid w:val="0069539C"/>
    <w:rsid w:val="00697130"/>
    <w:rsid w:val="006A030B"/>
    <w:rsid w:val="006A2A15"/>
    <w:rsid w:val="006A45C9"/>
    <w:rsid w:val="006A5CBE"/>
    <w:rsid w:val="006A6C54"/>
    <w:rsid w:val="006A6ED9"/>
    <w:rsid w:val="006A78AF"/>
    <w:rsid w:val="006B49E2"/>
    <w:rsid w:val="006C6287"/>
    <w:rsid w:val="006D30B2"/>
    <w:rsid w:val="006D4B51"/>
    <w:rsid w:val="006D5987"/>
    <w:rsid w:val="006E291E"/>
    <w:rsid w:val="006E2D07"/>
    <w:rsid w:val="006E3AB2"/>
    <w:rsid w:val="006E3DE0"/>
    <w:rsid w:val="006E60DC"/>
    <w:rsid w:val="006F052A"/>
    <w:rsid w:val="006F2E1F"/>
    <w:rsid w:val="006F6D4C"/>
    <w:rsid w:val="006F74BD"/>
    <w:rsid w:val="00702AD2"/>
    <w:rsid w:val="00711AD9"/>
    <w:rsid w:val="00711F49"/>
    <w:rsid w:val="00721AE4"/>
    <w:rsid w:val="00721F98"/>
    <w:rsid w:val="0072257C"/>
    <w:rsid w:val="00723896"/>
    <w:rsid w:val="0072734C"/>
    <w:rsid w:val="00735DD1"/>
    <w:rsid w:val="007363A1"/>
    <w:rsid w:val="00737112"/>
    <w:rsid w:val="00737ED2"/>
    <w:rsid w:val="007414DE"/>
    <w:rsid w:val="00744998"/>
    <w:rsid w:val="00745F5B"/>
    <w:rsid w:val="00747CDB"/>
    <w:rsid w:val="007527AD"/>
    <w:rsid w:val="007621C1"/>
    <w:rsid w:val="00767833"/>
    <w:rsid w:val="00767990"/>
    <w:rsid w:val="00767D6E"/>
    <w:rsid w:val="00770971"/>
    <w:rsid w:val="00770F2F"/>
    <w:rsid w:val="00771EBA"/>
    <w:rsid w:val="007750D7"/>
    <w:rsid w:val="0077573E"/>
    <w:rsid w:val="00775DAB"/>
    <w:rsid w:val="00775FC2"/>
    <w:rsid w:val="00777207"/>
    <w:rsid w:val="0077767B"/>
    <w:rsid w:val="0078040E"/>
    <w:rsid w:val="0078244E"/>
    <w:rsid w:val="0078358E"/>
    <w:rsid w:val="00784381"/>
    <w:rsid w:val="0078770F"/>
    <w:rsid w:val="00793C20"/>
    <w:rsid w:val="00793D2A"/>
    <w:rsid w:val="007952C9"/>
    <w:rsid w:val="007A1391"/>
    <w:rsid w:val="007A1B29"/>
    <w:rsid w:val="007A4F30"/>
    <w:rsid w:val="007A7A94"/>
    <w:rsid w:val="007B2B42"/>
    <w:rsid w:val="007B4625"/>
    <w:rsid w:val="007C3AB7"/>
    <w:rsid w:val="007C6243"/>
    <w:rsid w:val="007D0A26"/>
    <w:rsid w:val="007E0D01"/>
    <w:rsid w:val="007E3257"/>
    <w:rsid w:val="007E4EE1"/>
    <w:rsid w:val="007E6A29"/>
    <w:rsid w:val="007F7CF9"/>
    <w:rsid w:val="007F7DD3"/>
    <w:rsid w:val="00801014"/>
    <w:rsid w:val="008035A1"/>
    <w:rsid w:val="00805A70"/>
    <w:rsid w:val="00806E8C"/>
    <w:rsid w:val="008150F8"/>
    <w:rsid w:val="00817D80"/>
    <w:rsid w:val="008201E6"/>
    <w:rsid w:val="00820BD7"/>
    <w:rsid w:val="00821225"/>
    <w:rsid w:val="00821B35"/>
    <w:rsid w:val="00823E1B"/>
    <w:rsid w:val="00830277"/>
    <w:rsid w:val="00832A5F"/>
    <w:rsid w:val="00833D32"/>
    <w:rsid w:val="008356DE"/>
    <w:rsid w:val="00836E2B"/>
    <w:rsid w:val="00842B1C"/>
    <w:rsid w:val="00843DCE"/>
    <w:rsid w:val="00845DA6"/>
    <w:rsid w:val="0084696E"/>
    <w:rsid w:val="00851001"/>
    <w:rsid w:val="00853B8D"/>
    <w:rsid w:val="00854C33"/>
    <w:rsid w:val="00856C86"/>
    <w:rsid w:val="00864ACD"/>
    <w:rsid w:val="00867456"/>
    <w:rsid w:val="00867FA8"/>
    <w:rsid w:val="00871956"/>
    <w:rsid w:val="00874117"/>
    <w:rsid w:val="00874AC7"/>
    <w:rsid w:val="008750DC"/>
    <w:rsid w:val="0087795A"/>
    <w:rsid w:val="00880146"/>
    <w:rsid w:val="008818DD"/>
    <w:rsid w:val="008846FC"/>
    <w:rsid w:val="00886B2F"/>
    <w:rsid w:val="00893F62"/>
    <w:rsid w:val="00897AE7"/>
    <w:rsid w:val="00897F9F"/>
    <w:rsid w:val="008A1D06"/>
    <w:rsid w:val="008A6A7D"/>
    <w:rsid w:val="008A6EF7"/>
    <w:rsid w:val="008A74D4"/>
    <w:rsid w:val="008A7C7B"/>
    <w:rsid w:val="008B2CE3"/>
    <w:rsid w:val="008B4970"/>
    <w:rsid w:val="008C04D6"/>
    <w:rsid w:val="008C4F6B"/>
    <w:rsid w:val="008C6EF8"/>
    <w:rsid w:val="008C7045"/>
    <w:rsid w:val="008C7126"/>
    <w:rsid w:val="008D43FB"/>
    <w:rsid w:val="008D4D69"/>
    <w:rsid w:val="008E5333"/>
    <w:rsid w:val="008F396B"/>
    <w:rsid w:val="0090258D"/>
    <w:rsid w:val="00902832"/>
    <w:rsid w:val="00902E0B"/>
    <w:rsid w:val="009057F9"/>
    <w:rsid w:val="009076FB"/>
    <w:rsid w:val="0091344B"/>
    <w:rsid w:val="00917CF6"/>
    <w:rsid w:val="009208B8"/>
    <w:rsid w:val="00926963"/>
    <w:rsid w:val="00926980"/>
    <w:rsid w:val="00933292"/>
    <w:rsid w:val="00933BD9"/>
    <w:rsid w:val="00936102"/>
    <w:rsid w:val="009371B2"/>
    <w:rsid w:val="00945959"/>
    <w:rsid w:val="0094686D"/>
    <w:rsid w:val="00950A85"/>
    <w:rsid w:val="009536F5"/>
    <w:rsid w:val="00961E65"/>
    <w:rsid w:val="0096213F"/>
    <w:rsid w:val="009622C1"/>
    <w:rsid w:val="00964F6F"/>
    <w:rsid w:val="009727A5"/>
    <w:rsid w:val="0097421B"/>
    <w:rsid w:val="00976265"/>
    <w:rsid w:val="00976DB9"/>
    <w:rsid w:val="0098164D"/>
    <w:rsid w:val="00987BB3"/>
    <w:rsid w:val="00991748"/>
    <w:rsid w:val="00993F3B"/>
    <w:rsid w:val="009941E2"/>
    <w:rsid w:val="009A1891"/>
    <w:rsid w:val="009B0A75"/>
    <w:rsid w:val="009B4F32"/>
    <w:rsid w:val="009B7767"/>
    <w:rsid w:val="009C0AE4"/>
    <w:rsid w:val="009C4A73"/>
    <w:rsid w:val="009C5FC9"/>
    <w:rsid w:val="009C6C2B"/>
    <w:rsid w:val="009D0BAA"/>
    <w:rsid w:val="009D1B09"/>
    <w:rsid w:val="009D1FF6"/>
    <w:rsid w:val="009D500F"/>
    <w:rsid w:val="009E199F"/>
    <w:rsid w:val="009E3AF0"/>
    <w:rsid w:val="009E4133"/>
    <w:rsid w:val="009F0AE5"/>
    <w:rsid w:val="009F24D3"/>
    <w:rsid w:val="009F3A57"/>
    <w:rsid w:val="009F5898"/>
    <w:rsid w:val="00A003A0"/>
    <w:rsid w:val="00A10BC3"/>
    <w:rsid w:val="00A11238"/>
    <w:rsid w:val="00A12C97"/>
    <w:rsid w:val="00A14983"/>
    <w:rsid w:val="00A15E36"/>
    <w:rsid w:val="00A226C3"/>
    <w:rsid w:val="00A236F3"/>
    <w:rsid w:val="00A2567B"/>
    <w:rsid w:val="00A25E79"/>
    <w:rsid w:val="00A30FE5"/>
    <w:rsid w:val="00A376EC"/>
    <w:rsid w:val="00A52197"/>
    <w:rsid w:val="00A5458A"/>
    <w:rsid w:val="00A6065B"/>
    <w:rsid w:val="00A64048"/>
    <w:rsid w:val="00A64ECF"/>
    <w:rsid w:val="00A669E5"/>
    <w:rsid w:val="00A66C77"/>
    <w:rsid w:val="00A73FF5"/>
    <w:rsid w:val="00A80EB7"/>
    <w:rsid w:val="00A84112"/>
    <w:rsid w:val="00A85246"/>
    <w:rsid w:val="00A945D9"/>
    <w:rsid w:val="00A958D4"/>
    <w:rsid w:val="00A9780C"/>
    <w:rsid w:val="00A97E76"/>
    <w:rsid w:val="00AA084F"/>
    <w:rsid w:val="00AA454F"/>
    <w:rsid w:val="00AA4F86"/>
    <w:rsid w:val="00AB1FAD"/>
    <w:rsid w:val="00AC10F5"/>
    <w:rsid w:val="00AC1FA5"/>
    <w:rsid w:val="00AC4D5F"/>
    <w:rsid w:val="00AC5FB2"/>
    <w:rsid w:val="00AD0EF2"/>
    <w:rsid w:val="00AD4CE6"/>
    <w:rsid w:val="00AF021F"/>
    <w:rsid w:val="00AF1013"/>
    <w:rsid w:val="00AF186B"/>
    <w:rsid w:val="00AF1D4F"/>
    <w:rsid w:val="00AF4188"/>
    <w:rsid w:val="00B00FEC"/>
    <w:rsid w:val="00B0123B"/>
    <w:rsid w:val="00B0485A"/>
    <w:rsid w:val="00B04F66"/>
    <w:rsid w:val="00B0596B"/>
    <w:rsid w:val="00B06991"/>
    <w:rsid w:val="00B06BF9"/>
    <w:rsid w:val="00B136DC"/>
    <w:rsid w:val="00B13B76"/>
    <w:rsid w:val="00B31823"/>
    <w:rsid w:val="00B33501"/>
    <w:rsid w:val="00B369CC"/>
    <w:rsid w:val="00B44FA1"/>
    <w:rsid w:val="00B464DD"/>
    <w:rsid w:val="00B557AB"/>
    <w:rsid w:val="00B632AC"/>
    <w:rsid w:val="00B634EB"/>
    <w:rsid w:val="00B716A2"/>
    <w:rsid w:val="00B71D37"/>
    <w:rsid w:val="00B71FEA"/>
    <w:rsid w:val="00B74FE0"/>
    <w:rsid w:val="00B77FD2"/>
    <w:rsid w:val="00B854A2"/>
    <w:rsid w:val="00B908D0"/>
    <w:rsid w:val="00B92E0E"/>
    <w:rsid w:val="00BA154A"/>
    <w:rsid w:val="00BA3036"/>
    <w:rsid w:val="00BA3713"/>
    <w:rsid w:val="00BB66F6"/>
    <w:rsid w:val="00BB6CC7"/>
    <w:rsid w:val="00BC151B"/>
    <w:rsid w:val="00BC2454"/>
    <w:rsid w:val="00BC3197"/>
    <w:rsid w:val="00BD0D83"/>
    <w:rsid w:val="00BD1A89"/>
    <w:rsid w:val="00BD55D2"/>
    <w:rsid w:val="00BD5B18"/>
    <w:rsid w:val="00BD60E0"/>
    <w:rsid w:val="00BE3667"/>
    <w:rsid w:val="00BE6F8D"/>
    <w:rsid w:val="00BF0008"/>
    <w:rsid w:val="00BF03EC"/>
    <w:rsid w:val="00BF6433"/>
    <w:rsid w:val="00C03C94"/>
    <w:rsid w:val="00C04B5F"/>
    <w:rsid w:val="00C05359"/>
    <w:rsid w:val="00C10194"/>
    <w:rsid w:val="00C107ED"/>
    <w:rsid w:val="00C13DCF"/>
    <w:rsid w:val="00C14723"/>
    <w:rsid w:val="00C14F59"/>
    <w:rsid w:val="00C153F9"/>
    <w:rsid w:val="00C155E4"/>
    <w:rsid w:val="00C259A1"/>
    <w:rsid w:val="00C305E2"/>
    <w:rsid w:val="00C34ED4"/>
    <w:rsid w:val="00C36E69"/>
    <w:rsid w:val="00C42B61"/>
    <w:rsid w:val="00C4675E"/>
    <w:rsid w:val="00C472A8"/>
    <w:rsid w:val="00C50D1B"/>
    <w:rsid w:val="00C53AC1"/>
    <w:rsid w:val="00C55AB6"/>
    <w:rsid w:val="00C57542"/>
    <w:rsid w:val="00C6040E"/>
    <w:rsid w:val="00C64034"/>
    <w:rsid w:val="00C708AD"/>
    <w:rsid w:val="00C70E37"/>
    <w:rsid w:val="00C7191A"/>
    <w:rsid w:val="00C7274F"/>
    <w:rsid w:val="00C73769"/>
    <w:rsid w:val="00C760E5"/>
    <w:rsid w:val="00C8188D"/>
    <w:rsid w:val="00C84116"/>
    <w:rsid w:val="00C85C63"/>
    <w:rsid w:val="00C85F77"/>
    <w:rsid w:val="00CA3961"/>
    <w:rsid w:val="00CB21F3"/>
    <w:rsid w:val="00CB74DD"/>
    <w:rsid w:val="00CC1A58"/>
    <w:rsid w:val="00CC2441"/>
    <w:rsid w:val="00CC368C"/>
    <w:rsid w:val="00CC5907"/>
    <w:rsid w:val="00CC7BA2"/>
    <w:rsid w:val="00CD30F5"/>
    <w:rsid w:val="00CD3F52"/>
    <w:rsid w:val="00CD4FC0"/>
    <w:rsid w:val="00CD6B95"/>
    <w:rsid w:val="00CE033E"/>
    <w:rsid w:val="00CE5611"/>
    <w:rsid w:val="00CE6105"/>
    <w:rsid w:val="00CF2C3F"/>
    <w:rsid w:val="00CF2D0A"/>
    <w:rsid w:val="00CF3A86"/>
    <w:rsid w:val="00CF3FA6"/>
    <w:rsid w:val="00CF4BA3"/>
    <w:rsid w:val="00D044D0"/>
    <w:rsid w:val="00D04F40"/>
    <w:rsid w:val="00D056F0"/>
    <w:rsid w:val="00D07B5D"/>
    <w:rsid w:val="00D113BB"/>
    <w:rsid w:val="00D125B6"/>
    <w:rsid w:val="00D12BB8"/>
    <w:rsid w:val="00D1307C"/>
    <w:rsid w:val="00D2311E"/>
    <w:rsid w:val="00D3417E"/>
    <w:rsid w:val="00D348B1"/>
    <w:rsid w:val="00D36B68"/>
    <w:rsid w:val="00D36F7D"/>
    <w:rsid w:val="00D36FF7"/>
    <w:rsid w:val="00D37D35"/>
    <w:rsid w:val="00D40385"/>
    <w:rsid w:val="00D429AF"/>
    <w:rsid w:val="00D4347F"/>
    <w:rsid w:val="00D43721"/>
    <w:rsid w:val="00D5503F"/>
    <w:rsid w:val="00D55ABD"/>
    <w:rsid w:val="00D55E7D"/>
    <w:rsid w:val="00D56A56"/>
    <w:rsid w:val="00D56F8D"/>
    <w:rsid w:val="00D6437E"/>
    <w:rsid w:val="00D73286"/>
    <w:rsid w:val="00D76D6B"/>
    <w:rsid w:val="00D81253"/>
    <w:rsid w:val="00D8599C"/>
    <w:rsid w:val="00D86A86"/>
    <w:rsid w:val="00D93FB4"/>
    <w:rsid w:val="00D96A6F"/>
    <w:rsid w:val="00D97B33"/>
    <w:rsid w:val="00DA5985"/>
    <w:rsid w:val="00DB1081"/>
    <w:rsid w:val="00DB1137"/>
    <w:rsid w:val="00DB419D"/>
    <w:rsid w:val="00DB6439"/>
    <w:rsid w:val="00DB7877"/>
    <w:rsid w:val="00DD08B0"/>
    <w:rsid w:val="00DD54D8"/>
    <w:rsid w:val="00DD64C3"/>
    <w:rsid w:val="00DE2A1F"/>
    <w:rsid w:val="00DE348A"/>
    <w:rsid w:val="00DE3825"/>
    <w:rsid w:val="00E024F7"/>
    <w:rsid w:val="00E101E8"/>
    <w:rsid w:val="00E13456"/>
    <w:rsid w:val="00E135F9"/>
    <w:rsid w:val="00E26551"/>
    <w:rsid w:val="00E26F38"/>
    <w:rsid w:val="00E30C9E"/>
    <w:rsid w:val="00E333CC"/>
    <w:rsid w:val="00E34DDD"/>
    <w:rsid w:val="00E378D8"/>
    <w:rsid w:val="00E37BE0"/>
    <w:rsid w:val="00E421AF"/>
    <w:rsid w:val="00E45FF3"/>
    <w:rsid w:val="00E4660A"/>
    <w:rsid w:val="00E47B83"/>
    <w:rsid w:val="00E52CF8"/>
    <w:rsid w:val="00E56586"/>
    <w:rsid w:val="00E56869"/>
    <w:rsid w:val="00E57996"/>
    <w:rsid w:val="00E603FD"/>
    <w:rsid w:val="00E63E37"/>
    <w:rsid w:val="00E66979"/>
    <w:rsid w:val="00E717AF"/>
    <w:rsid w:val="00E77961"/>
    <w:rsid w:val="00E81EF2"/>
    <w:rsid w:val="00E82404"/>
    <w:rsid w:val="00E90DF5"/>
    <w:rsid w:val="00E92938"/>
    <w:rsid w:val="00EA0C30"/>
    <w:rsid w:val="00EA7A48"/>
    <w:rsid w:val="00EB22C6"/>
    <w:rsid w:val="00EB6C1D"/>
    <w:rsid w:val="00EB776F"/>
    <w:rsid w:val="00EC4513"/>
    <w:rsid w:val="00EC5509"/>
    <w:rsid w:val="00EC5D6D"/>
    <w:rsid w:val="00EC60F8"/>
    <w:rsid w:val="00EC6D98"/>
    <w:rsid w:val="00ED0A63"/>
    <w:rsid w:val="00ED3754"/>
    <w:rsid w:val="00ED399B"/>
    <w:rsid w:val="00ED3F23"/>
    <w:rsid w:val="00ED77EA"/>
    <w:rsid w:val="00EE064B"/>
    <w:rsid w:val="00EE3DEE"/>
    <w:rsid w:val="00EE41FF"/>
    <w:rsid w:val="00EE66D3"/>
    <w:rsid w:val="00EF0533"/>
    <w:rsid w:val="00EF064A"/>
    <w:rsid w:val="00EF2731"/>
    <w:rsid w:val="00EF4230"/>
    <w:rsid w:val="00F030EA"/>
    <w:rsid w:val="00F03D01"/>
    <w:rsid w:val="00F07416"/>
    <w:rsid w:val="00F10A00"/>
    <w:rsid w:val="00F117B5"/>
    <w:rsid w:val="00F11C6E"/>
    <w:rsid w:val="00F14C1F"/>
    <w:rsid w:val="00F16087"/>
    <w:rsid w:val="00F172C6"/>
    <w:rsid w:val="00F202CB"/>
    <w:rsid w:val="00F23521"/>
    <w:rsid w:val="00F31A9B"/>
    <w:rsid w:val="00F3365C"/>
    <w:rsid w:val="00F34CA7"/>
    <w:rsid w:val="00F36BA5"/>
    <w:rsid w:val="00F43146"/>
    <w:rsid w:val="00F45114"/>
    <w:rsid w:val="00F45B35"/>
    <w:rsid w:val="00F50744"/>
    <w:rsid w:val="00F512FC"/>
    <w:rsid w:val="00F51CC1"/>
    <w:rsid w:val="00F550D5"/>
    <w:rsid w:val="00F550FA"/>
    <w:rsid w:val="00F611E5"/>
    <w:rsid w:val="00F62AC2"/>
    <w:rsid w:val="00F648F3"/>
    <w:rsid w:val="00F65A33"/>
    <w:rsid w:val="00F71D6B"/>
    <w:rsid w:val="00F72D7C"/>
    <w:rsid w:val="00F754D4"/>
    <w:rsid w:val="00F81608"/>
    <w:rsid w:val="00F85405"/>
    <w:rsid w:val="00F91AF0"/>
    <w:rsid w:val="00F94971"/>
    <w:rsid w:val="00F949CF"/>
    <w:rsid w:val="00FA1CD8"/>
    <w:rsid w:val="00FB24C4"/>
    <w:rsid w:val="00FB4A28"/>
    <w:rsid w:val="00FB6287"/>
    <w:rsid w:val="00FC63B7"/>
    <w:rsid w:val="00FC6C6D"/>
    <w:rsid w:val="00FD1AF0"/>
    <w:rsid w:val="00FD2019"/>
    <w:rsid w:val="00FD3134"/>
    <w:rsid w:val="00FD5D1A"/>
    <w:rsid w:val="00FD63EA"/>
    <w:rsid w:val="00FD6D48"/>
    <w:rsid w:val="00FD72BA"/>
    <w:rsid w:val="00FD7BCA"/>
    <w:rsid w:val="00FE0D51"/>
    <w:rsid w:val="00FE1F61"/>
    <w:rsid w:val="00FE41C6"/>
    <w:rsid w:val="00FE4FDE"/>
    <w:rsid w:val="00FF0BF2"/>
    <w:rsid w:val="00FF13FF"/>
    <w:rsid w:val="00FF1FC3"/>
    <w:rsid w:val="00FF29CF"/>
    <w:rsid w:val="00FF30DD"/>
    <w:rsid w:val="00FF3F1B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9E957"/>
  <w14:defaultImageDpi w14:val="0"/>
  <w15:docId w15:val="{B1E93047-E8F0-42DD-A58C-6F867230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7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987" w:hanging="569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18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70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B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70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70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4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1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4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141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1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6437E"/>
  </w:style>
  <w:style w:type="table" w:customStyle="1" w:styleId="TableGrid1">
    <w:name w:val="Table Grid1"/>
    <w:basedOn w:val="TableNormal"/>
    <w:next w:val="TableGrid"/>
    <w:uiPriority w:val="39"/>
    <w:rsid w:val="00D6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3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77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73924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158892678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50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70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07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6860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18767736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4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79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906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507319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205700668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49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7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14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26949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151395290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5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67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3154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90688727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74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03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141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530966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BBBBB"/>
                    <w:bottom w:val="none" w:sz="0" w:space="0" w:color="auto"/>
                    <w:right w:val="single" w:sz="6" w:space="0" w:color="BBBBBB"/>
                  </w:divBdr>
                  <w:divsChild>
                    <w:div w:id="74333253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5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71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D480-8852-4D00-B17F-F7D123DE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4957</Words>
  <Characters>30440</Characters>
  <Application>Microsoft Office Word</Application>
  <DocSecurity>0</DocSecurity>
  <Lines>253</Lines>
  <Paragraphs>70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msaric</dc:creator>
  <cp:keywords/>
  <dc:description/>
  <cp:lastModifiedBy>Igor Štimac</cp:lastModifiedBy>
  <cp:revision>3</cp:revision>
  <cp:lastPrinted>2023-05-08T13:10:00Z</cp:lastPrinted>
  <dcterms:created xsi:type="dcterms:W3CDTF">2023-10-30T10:33:00Z</dcterms:created>
  <dcterms:modified xsi:type="dcterms:W3CDTF">2023-10-30T10:42:00Z</dcterms:modified>
</cp:coreProperties>
</file>